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DB8" w:rsidRDefault="00F16DB8" w:rsidP="00F16DB8">
      <w:pPr>
        <w:jc w:val="center"/>
        <w:rPr>
          <w:rFonts w:asciiTheme="majorBidi" w:hAnsiTheme="majorBidi" w:cstheme="majorBidi"/>
          <w:sz w:val="48"/>
          <w:szCs w:val="48"/>
          <w:rtl/>
          <w:lang w:bidi="ar-IQ"/>
        </w:rPr>
      </w:pPr>
      <w:bookmarkStart w:id="0" w:name="_GoBack"/>
      <w:bookmarkEnd w:id="0"/>
      <w:r>
        <w:rPr>
          <w:rFonts w:asciiTheme="majorBidi" w:hAnsiTheme="majorBidi" w:cstheme="majorBidi"/>
          <w:sz w:val="48"/>
          <w:szCs w:val="48"/>
          <w:rtl/>
          <w:lang w:bidi="ar-IQ"/>
        </w:rPr>
        <w:t>الباب الرابع</w:t>
      </w:r>
    </w:p>
    <w:p w:rsidR="00A1473A" w:rsidRPr="00A1473A" w:rsidRDefault="00A1473A" w:rsidP="00A1473A">
      <w:pPr>
        <w:jc w:val="both"/>
        <w:rPr>
          <w:rFonts w:asciiTheme="majorBidi" w:hAnsiTheme="majorBidi" w:cstheme="majorBidi"/>
          <w:sz w:val="32"/>
          <w:szCs w:val="32"/>
          <w:rtl/>
          <w:lang w:bidi="ar-IQ"/>
        </w:rPr>
      </w:pPr>
      <w:r w:rsidRPr="00A1473A">
        <w:rPr>
          <w:rFonts w:asciiTheme="majorBidi" w:hAnsiTheme="majorBidi" w:cstheme="majorBidi" w:hint="cs"/>
          <w:sz w:val="32"/>
          <w:szCs w:val="32"/>
          <w:rtl/>
          <w:lang w:bidi="ar-IQ"/>
        </w:rPr>
        <w:t>4 - عرض وتحليل ومناقشة النتائج</w:t>
      </w:r>
    </w:p>
    <w:p w:rsidR="00F16DB8" w:rsidRPr="0066114B" w:rsidRDefault="00F16DB8" w:rsidP="00B86638">
      <w:pPr>
        <w:spacing w:line="360" w:lineRule="auto"/>
        <w:jc w:val="both"/>
        <w:rPr>
          <w:rFonts w:asciiTheme="majorBidi" w:hAnsiTheme="majorBidi" w:cstheme="majorBidi"/>
          <w:sz w:val="32"/>
          <w:szCs w:val="32"/>
          <w:rtl/>
          <w:lang w:bidi="ar-IQ"/>
        </w:rPr>
      </w:pPr>
      <w:r w:rsidRPr="0066114B">
        <w:rPr>
          <w:rFonts w:asciiTheme="majorBidi" w:hAnsiTheme="majorBidi" w:cstheme="majorBidi"/>
          <w:b/>
          <w:bCs/>
          <w:sz w:val="32"/>
          <w:szCs w:val="32"/>
          <w:rtl/>
          <w:lang w:bidi="ar-IQ"/>
        </w:rPr>
        <w:t>4</w:t>
      </w:r>
      <w:r w:rsidRPr="0066114B">
        <w:rPr>
          <w:rFonts w:asciiTheme="majorBidi" w:hAnsiTheme="majorBidi" w:cstheme="majorBidi"/>
          <w:sz w:val="32"/>
          <w:szCs w:val="32"/>
          <w:rtl/>
          <w:lang w:bidi="ar-IQ"/>
        </w:rPr>
        <w:t>-</w:t>
      </w:r>
      <w:r w:rsidR="00B86638" w:rsidRPr="0066114B">
        <w:rPr>
          <w:rFonts w:asciiTheme="majorBidi" w:hAnsiTheme="majorBidi" w:cstheme="majorBidi" w:hint="cs"/>
          <w:sz w:val="32"/>
          <w:szCs w:val="32"/>
          <w:rtl/>
          <w:lang w:bidi="ar-IQ"/>
        </w:rPr>
        <w:t>1</w:t>
      </w:r>
      <w:r w:rsidRPr="0066114B">
        <w:rPr>
          <w:rFonts w:asciiTheme="majorBidi" w:hAnsiTheme="majorBidi" w:cstheme="majorBidi"/>
          <w:sz w:val="32"/>
          <w:szCs w:val="32"/>
          <w:rtl/>
          <w:lang w:bidi="ar-IQ"/>
        </w:rPr>
        <w:t>عرض نتائج فحص الدوبلر</w:t>
      </w:r>
      <w:r w:rsidR="00F70A5E" w:rsidRPr="0066114B">
        <w:rPr>
          <w:rFonts w:asciiTheme="majorBidi" w:hAnsiTheme="majorBidi" w:cstheme="majorBidi" w:hint="cs"/>
          <w:sz w:val="32"/>
          <w:szCs w:val="32"/>
          <w:rtl/>
          <w:lang w:bidi="ar-IQ"/>
        </w:rPr>
        <w:t xml:space="preserve"> </w:t>
      </w:r>
      <w:r w:rsidRPr="0066114B">
        <w:rPr>
          <w:rFonts w:asciiTheme="majorBidi" w:hAnsiTheme="majorBidi" w:cstheme="majorBidi"/>
          <w:sz w:val="32"/>
          <w:szCs w:val="32"/>
          <w:rtl/>
          <w:lang w:bidi="ar-IQ"/>
        </w:rPr>
        <w:t xml:space="preserve">( سرعة جريان الدم بالعضلة ) القبلية والبعدية لجميع المجاميع  وتحليلها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4-1-1عرض نتائج اختبار قياس كهربائية العضلة ( </w:t>
      </w:r>
      <w:r>
        <w:rPr>
          <w:rFonts w:asciiTheme="majorBidi" w:hAnsiTheme="majorBidi" w:cstheme="majorBidi"/>
          <w:sz w:val="32"/>
          <w:szCs w:val="32"/>
          <w:lang w:bidi="ar-IQ"/>
        </w:rPr>
        <w:t xml:space="preserve">E . M . G </w:t>
      </w:r>
      <w:r>
        <w:rPr>
          <w:rFonts w:asciiTheme="majorBidi" w:hAnsiTheme="majorBidi" w:cstheme="majorBidi"/>
          <w:sz w:val="32"/>
          <w:szCs w:val="32"/>
          <w:rtl/>
          <w:lang w:bidi="ar-IQ"/>
        </w:rPr>
        <w:t xml:space="preserve"> ) القبلية والبعدية لجميع المجاميع  وتحليلها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4-1-2 عرض نتائج اختبار حامض اللاكتيك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4-1-3عرض نتائج اختبار انزيم اللاكتك دهايدروجين ( </w:t>
      </w:r>
      <w:r>
        <w:rPr>
          <w:rFonts w:asciiTheme="majorBidi" w:hAnsiTheme="majorBidi" w:cstheme="majorBidi"/>
          <w:sz w:val="32"/>
          <w:szCs w:val="32"/>
          <w:lang w:bidi="ar-IQ"/>
        </w:rPr>
        <w:t xml:space="preserve">L .D . H </w:t>
      </w:r>
      <w:r>
        <w:rPr>
          <w:rFonts w:asciiTheme="majorBidi" w:hAnsiTheme="majorBidi" w:cstheme="majorBidi"/>
          <w:sz w:val="32"/>
          <w:szCs w:val="32"/>
          <w:rtl/>
          <w:lang w:bidi="ar-IQ"/>
        </w:rPr>
        <w:t xml:space="preserve"> )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4-1-4عرض نتائج اختبار انزيم فوسفوكاينيز ( </w:t>
      </w:r>
      <w:r>
        <w:rPr>
          <w:rFonts w:asciiTheme="majorBidi" w:hAnsiTheme="majorBidi" w:cstheme="majorBidi"/>
          <w:sz w:val="32"/>
          <w:szCs w:val="32"/>
          <w:lang w:bidi="ar-IQ"/>
        </w:rPr>
        <w:t xml:space="preserve"> C . P . K </w:t>
      </w:r>
      <w:r>
        <w:rPr>
          <w:rFonts w:asciiTheme="majorBidi" w:hAnsiTheme="majorBidi" w:cstheme="majorBidi"/>
          <w:sz w:val="32"/>
          <w:szCs w:val="32"/>
          <w:rtl/>
          <w:lang w:bidi="ar-IQ"/>
        </w:rPr>
        <w:t xml:space="preserve">)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4-1-5 عرض نتائج اختبار التهديف من الثبات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4-1-6عرض نتائج اختبار التهديف من الدحرجة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rPr>
      </w:pPr>
      <w:r>
        <w:rPr>
          <w:rFonts w:asciiTheme="majorBidi" w:hAnsiTheme="majorBidi" w:cstheme="majorBidi"/>
          <w:sz w:val="32"/>
          <w:szCs w:val="32"/>
          <w:rtl/>
        </w:rPr>
        <w:t>4-2 مناقشة نتائج الاختبارات القبلية والبعدية لمتغيرات الدراسة للبحث</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4-2-1 عرض نتائج </w:t>
      </w:r>
      <w:r w:rsidR="0066114B">
        <w:rPr>
          <w:rFonts w:asciiTheme="majorBidi" w:hAnsiTheme="majorBidi" w:cstheme="majorBidi" w:hint="cs"/>
          <w:sz w:val="32"/>
          <w:szCs w:val="32"/>
          <w:rtl/>
          <w:lang w:bidi="ar-IQ"/>
        </w:rPr>
        <w:t>الاختبارات</w:t>
      </w:r>
      <w:r>
        <w:rPr>
          <w:rFonts w:asciiTheme="majorBidi" w:hAnsiTheme="majorBidi" w:cstheme="majorBidi"/>
          <w:sz w:val="32"/>
          <w:szCs w:val="32"/>
          <w:rtl/>
          <w:lang w:bidi="ar-IQ"/>
        </w:rPr>
        <w:t xml:space="preserve"> قيد الدراسة  لمجاميع البحث وتحليلها ومناقشتها </w:t>
      </w:r>
    </w:p>
    <w:p w:rsidR="00F16DB8" w:rsidRDefault="00F16DB8" w:rsidP="00B86638">
      <w:pPr>
        <w:spacing w:line="36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sz w:val="32"/>
          <w:szCs w:val="32"/>
          <w:rtl/>
          <w:lang w:bidi="ar-IQ"/>
        </w:rPr>
        <w:t xml:space="preserve">4-2-2 بيان افضلية التأثير للمجاميع في متغير التهديف من الثبات ومن الدحرجة قام الباحث باستخدام اختبار ( مان وتني ) </w:t>
      </w:r>
    </w:p>
    <w:p w:rsidR="00B86638" w:rsidRDefault="00B86638" w:rsidP="00F16DB8">
      <w:pPr>
        <w:spacing w:after="0" w:line="240" w:lineRule="auto"/>
        <w:rPr>
          <w:rFonts w:cs="Simplified Arabic"/>
          <w:b/>
          <w:bCs/>
          <w:sz w:val="32"/>
          <w:szCs w:val="32"/>
          <w:rtl/>
          <w:lang w:bidi="ar-IQ"/>
        </w:rPr>
      </w:pPr>
    </w:p>
    <w:p w:rsidR="00D4556A" w:rsidRDefault="00F16DB8" w:rsidP="00D4556A">
      <w:pPr>
        <w:spacing w:before="240" w:after="0" w:line="240" w:lineRule="auto"/>
        <w:jc w:val="both"/>
        <w:rPr>
          <w:rFonts w:cs="Simplified Arabic"/>
          <w:b/>
          <w:bCs/>
          <w:sz w:val="32"/>
          <w:szCs w:val="32"/>
          <w:rtl/>
          <w:lang w:bidi="ar-IQ"/>
        </w:rPr>
      </w:pPr>
      <w:r>
        <w:rPr>
          <w:rFonts w:cs="Simplified Arabic" w:hint="cs"/>
          <w:b/>
          <w:bCs/>
          <w:sz w:val="32"/>
          <w:szCs w:val="32"/>
          <w:rtl/>
          <w:lang w:bidi="ar-IQ"/>
        </w:rPr>
        <w:lastRenderedPageBreak/>
        <w:t xml:space="preserve">4-1عرض نتائج فحص الدوبلر( سرعة جريان الدم بالعضلة ) القبلية والبعدية لجميع المجاميع  وتحليلها . </w:t>
      </w:r>
    </w:p>
    <w:p w:rsidR="00D4556A" w:rsidRDefault="00D4556A" w:rsidP="0024439C">
      <w:pPr>
        <w:spacing w:before="240" w:after="0" w:line="240" w:lineRule="auto"/>
        <w:jc w:val="center"/>
        <w:rPr>
          <w:rFonts w:asciiTheme="majorBidi" w:hAnsiTheme="majorBidi" w:cstheme="majorBidi"/>
          <w:sz w:val="28"/>
          <w:szCs w:val="28"/>
          <w:rtl/>
          <w:lang w:bidi="ar-IQ"/>
        </w:rPr>
      </w:pPr>
      <w:r w:rsidRPr="00B86638">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14</w:t>
      </w:r>
      <w:r w:rsidRPr="00B86638">
        <w:rPr>
          <w:rFonts w:asciiTheme="majorBidi" w:hAnsiTheme="majorBidi" w:cstheme="majorBidi"/>
          <w:sz w:val="28"/>
          <w:szCs w:val="28"/>
          <w:rtl/>
          <w:lang w:bidi="ar-IQ"/>
        </w:rPr>
        <w:t xml:space="preserve"> )</w:t>
      </w:r>
    </w:p>
    <w:p w:rsidR="00F16DB8" w:rsidRDefault="00D4556A" w:rsidP="0066114B">
      <w:pPr>
        <w:spacing w:after="0" w:line="240" w:lineRule="auto"/>
        <w:jc w:val="center"/>
        <w:rPr>
          <w:rFonts w:cs="Simplified Arabic"/>
          <w:b/>
          <w:bCs/>
          <w:sz w:val="32"/>
          <w:szCs w:val="32"/>
          <w:rtl/>
          <w:lang w:bidi="ar-IQ"/>
        </w:rPr>
      </w:pPr>
      <w:r>
        <w:rPr>
          <w:rFonts w:asciiTheme="majorBidi" w:hAnsiTheme="majorBidi" w:cstheme="majorBidi"/>
          <w:sz w:val="28"/>
          <w:szCs w:val="28"/>
          <w:rtl/>
          <w:lang w:bidi="ar-IQ"/>
        </w:rPr>
        <w:t xml:space="preserve">يبين </w:t>
      </w:r>
      <w:r w:rsidRPr="00B86638">
        <w:rPr>
          <w:rFonts w:asciiTheme="majorBidi" w:hAnsiTheme="majorBidi" w:cstheme="majorBidi"/>
          <w:sz w:val="28"/>
          <w:szCs w:val="28"/>
          <w:rtl/>
          <w:lang w:bidi="ar-IQ"/>
        </w:rPr>
        <w:t xml:space="preserve">قيم الوسيط والانحراف الربيعي لاختبار </w:t>
      </w:r>
      <w:r w:rsidRPr="00B86638">
        <w:rPr>
          <w:rFonts w:asciiTheme="majorBidi" w:hAnsiTheme="majorBidi" w:cstheme="majorBidi" w:hint="cs"/>
          <w:sz w:val="28"/>
          <w:szCs w:val="28"/>
          <w:rtl/>
          <w:lang w:bidi="ar-IQ"/>
        </w:rPr>
        <w:t>فحص الدوبلر( سرعة جريان الدم بالعضلة )</w:t>
      </w:r>
      <w:r w:rsidRPr="00B86638">
        <w:rPr>
          <w:rFonts w:cs="Simplified Arabic" w:hint="cs"/>
          <w:sz w:val="32"/>
          <w:szCs w:val="32"/>
          <w:rtl/>
          <w:lang w:bidi="ar-IQ"/>
        </w:rPr>
        <w:t xml:space="preserve"> </w:t>
      </w:r>
      <w:r w:rsidRPr="00B86638">
        <w:rPr>
          <w:rFonts w:asciiTheme="majorBidi" w:hAnsiTheme="majorBidi" w:cstheme="majorBidi"/>
          <w:sz w:val="28"/>
          <w:szCs w:val="28"/>
          <w:rtl/>
          <w:lang w:bidi="ar-IQ"/>
        </w:rPr>
        <w:t xml:space="preserve">القبلية والبعدية وقيمة ولكوكسن المحسوبة ودلالتها الإحصائية </w:t>
      </w:r>
      <w:r w:rsidRPr="00B86638">
        <w:rPr>
          <w:rFonts w:asciiTheme="majorBidi" w:hAnsiTheme="majorBidi" w:cstheme="majorBidi"/>
          <w:sz w:val="28"/>
          <w:szCs w:val="28"/>
          <w:rtl/>
          <w:lang w:bidi="ar-AE"/>
        </w:rPr>
        <w:t>لجميع المجاميع</w:t>
      </w:r>
    </w:p>
    <w:p w:rsidR="00F16DB8" w:rsidRPr="00B86638" w:rsidRDefault="00F16DB8" w:rsidP="00F16DB8">
      <w:pPr>
        <w:spacing w:after="0" w:line="240" w:lineRule="auto"/>
        <w:rPr>
          <w:rFonts w:cs="Simplified Arabic"/>
          <w:b/>
          <w:bCs/>
          <w:sz w:val="2"/>
          <w:szCs w:val="2"/>
          <w:rtl/>
          <w:lang w:bidi="ar-IQ"/>
        </w:rPr>
      </w:pPr>
    </w:p>
    <w:tbl>
      <w:tblPr>
        <w:bidiVisual/>
        <w:tblW w:w="9333" w:type="dxa"/>
        <w:jc w:val="center"/>
        <w:tblInd w:w="398"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73"/>
        <w:gridCol w:w="1022"/>
        <w:gridCol w:w="920"/>
        <w:gridCol w:w="831"/>
        <w:gridCol w:w="832"/>
        <w:gridCol w:w="1019"/>
        <w:gridCol w:w="1108"/>
        <w:gridCol w:w="1248"/>
        <w:gridCol w:w="971"/>
        <w:gridCol w:w="809"/>
      </w:tblGrid>
      <w:tr w:rsidR="00F16DB8" w:rsidRPr="00760E52" w:rsidTr="00B86638">
        <w:trPr>
          <w:trHeight w:val="281"/>
          <w:jc w:val="center"/>
        </w:trPr>
        <w:tc>
          <w:tcPr>
            <w:tcW w:w="573"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ت</w:t>
            </w:r>
          </w:p>
        </w:tc>
        <w:tc>
          <w:tcPr>
            <w:tcW w:w="1942" w:type="dxa"/>
            <w:gridSpan w:val="2"/>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المجموعة</w:t>
            </w:r>
          </w:p>
        </w:tc>
        <w:tc>
          <w:tcPr>
            <w:tcW w:w="831" w:type="dxa"/>
            <w:vMerge w:val="restart"/>
            <w:shd w:val="clear" w:color="auto" w:fill="BFBFBF" w:themeFill="background1" w:themeFillShade="BF"/>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 xml:space="preserve">وحدة </w:t>
            </w:r>
          </w:p>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القياس</w:t>
            </w:r>
          </w:p>
        </w:tc>
        <w:tc>
          <w:tcPr>
            <w:tcW w:w="1851" w:type="dxa"/>
            <w:gridSpan w:val="2"/>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الاختبار القبلي</w:t>
            </w:r>
          </w:p>
        </w:tc>
        <w:tc>
          <w:tcPr>
            <w:tcW w:w="2356" w:type="dxa"/>
            <w:gridSpan w:val="2"/>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الاختبار  البعدي</w:t>
            </w:r>
          </w:p>
        </w:tc>
        <w:tc>
          <w:tcPr>
            <w:tcW w:w="971"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قيمة ولكوكسن المحسوبة</w:t>
            </w:r>
          </w:p>
        </w:tc>
        <w:tc>
          <w:tcPr>
            <w:tcW w:w="809"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نوع الدلالة</w:t>
            </w:r>
          </w:p>
          <w:p w:rsidR="00F16DB8" w:rsidRPr="00760E52" w:rsidRDefault="00F16DB8" w:rsidP="000E4A55">
            <w:pPr>
              <w:spacing w:after="0" w:line="240" w:lineRule="auto"/>
              <w:jc w:val="center"/>
              <w:rPr>
                <w:rFonts w:asciiTheme="majorBidi" w:hAnsiTheme="majorBidi" w:cstheme="majorBidi"/>
                <w:sz w:val="24"/>
                <w:szCs w:val="24"/>
                <w:rtl/>
                <w:lang w:bidi="ar-IQ"/>
              </w:rPr>
            </w:pPr>
          </w:p>
          <w:p w:rsidR="00F16DB8" w:rsidRPr="00760E52" w:rsidRDefault="00F16DB8" w:rsidP="000E4A55">
            <w:pPr>
              <w:spacing w:after="0" w:line="240" w:lineRule="auto"/>
              <w:jc w:val="center"/>
              <w:rPr>
                <w:rFonts w:asciiTheme="majorBidi" w:hAnsiTheme="majorBidi" w:cstheme="majorBidi"/>
                <w:sz w:val="24"/>
                <w:szCs w:val="24"/>
                <w:rtl/>
                <w:lang w:bidi="ar-IQ"/>
              </w:rPr>
            </w:pPr>
          </w:p>
        </w:tc>
      </w:tr>
      <w:tr w:rsidR="00F16DB8" w:rsidRPr="00760E52" w:rsidTr="00B86638">
        <w:trPr>
          <w:trHeight w:val="167"/>
          <w:jc w:val="center"/>
        </w:trPr>
        <w:tc>
          <w:tcPr>
            <w:tcW w:w="573"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942" w:type="dxa"/>
            <w:gridSpan w:val="2"/>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الوسيط</w:t>
            </w:r>
          </w:p>
        </w:tc>
        <w:tc>
          <w:tcPr>
            <w:tcW w:w="1019"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الانحراف الربيعي</w:t>
            </w:r>
          </w:p>
        </w:tc>
        <w:tc>
          <w:tcPr>
            <w:tcW w:w="11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الوسيط</w:t>
            </w:r>
          </w:p>
        </w:tc>
        <w:tc>
          <w:tcPr>
            <w:tcW w:w="124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الانحراف الربيعي</w:t>
            </w:r>
          </w:p>
        </w:tc>
        <w:tc>
          <w:tcPr>
            <w:tcW w:w="971"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09"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p>
        </w:tc>
      </w:tr>
      <w:tr w:rsidR="00F16DB8" w:rsidRPr="00760E52" w:rsidTr="00B86638">
        <w:trPr>
          <w:trHeight w:val="678"/>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p>
        </w:tc>
        <w:tc>
          <w:tcPr>
            <w:tcW w:w="1022"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الفردي</w:t>
            </w: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831"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lang w:bidi="ar-IQ"/>
              </w:rPr>
              <w:t>S</w:t>
            </w:r>
            <w:r w:rsidRPr="00760E52">
              <w:rPr>
                <w:rFonts w:asciiTheme="majorBidi" w:hAnsiTheme="majorBidi" w:cstheme="majorBidi"/>
                <w:sz w:val="24"/>
                <w:szCs w:val="24"/>
                <w:rtl/>
                <w:lang w:bidi="ar-IQ"/>
              </w:rPr>
              <w:t>/</w:t>
            </w:r>
            <w:r w:rsidRPr="00760E52">
              <w:rPr>
                <w:rFonts w:asciiTheme="majorBidi" w:hAnsiTheme="majorBidi" w:cstheme="majorBidi"/>
                <w:sz w:val="24"/>
                <w:szCs w:val="24"/>
                <w:lang w:bidi="ar-IQ"/>
              </w:rPr>
              <w:t>CM</w:t>
            </w: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5</w:t>
            </w:r>
          </w:p>
        </w:tc>
        <w:tc>
          <w:tcPr>
            <w:tcW w:w="110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28</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5</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غير معنوي</w:t>
            </w:r>
          </w:p>
        </w:tc>
      </w:tr>
      <w:tr w:rsidR="00F16DB8" w:rsidRPr="00760E52" w:rsidTr="00B86638">
        <w:trPr>
          <w:trHeight w:val="752"/>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1022"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27.68</w:t>
            </w:r>
          </w:p>
        </w:tc>
        <w:tc>
          <w:tcPr>
            <w:tcW w:w="101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p>
        </w:tc>
        <w:tc>
          <w:tcPr>
            <w:tcW w:w="110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28</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33</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3</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B86638">
        <w:trPr>
          <w:trHeight w:val="616"/>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3</w:t>
            </w:r>
          </w:p>
        </w:tc>
        <w:tc>
          <w:tcPr>
            <w:tcW w:w="1022"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زوجي</w:t>
            </w: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55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04</w:t>
            </w:r>
          </w:p>
        </w:tc>
        <w:tc>
          <w:tcPr>
            <w:tcW w:w="1108"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27.86</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6</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غير معنوي</w:t>
            </w:r>
          </w:p>
        </w:tc>
      </w:tr>
      <w:tr w:rsidR="00F16DB8" w:rsidRPr="00760E52" w:rsidTr="00B86638">
        <w:trPr>
          <w:trHeight w:val="664"/>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4</w:t>
            </w:r>
          </w:p>
        </w:tc>
        <w:tc>
          <w:tcPr>
            <w:tcW w:w="1022"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65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5</w:t>
            </w:r>
          </w:p>
        </w:tc>
        <w:tc>
          <w:tcPr>
            <w:tcW w:w="1108"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28.29</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B86638">
        <w:trPr>
          <w:trHeight w:val="843"/>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5</w:t>
            </w:r>
          </w:p>
        </w:tc>
        <w:tc>
          <w:tcPr>
            <w:tcW w:w="1022"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الجماعي</w:t>
            </w: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45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35</w:t>
            </w:r>
          </w:p>
        </w:tc>
        <w:tc>
          <w:tcPr>
            <w:tcW w:w="110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95</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2</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غير معنوي</w:t>
            </w:r>
          </w:p>
        </w:tc>
      </w:tr>
      <w:tr w:rsidR="00F16DB8" w:rsidRPr="00760E52" w:rsidTr="00B86638">
        <w:trPr>
          <w:trHeight w:val="952"/>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6</w:t>
            </w:r>
          </w:p>
        </w:tc>
        <w:tc>
          <w:tcPr>
            <w:tcW w:w="1022"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6</w:t>
            </w:r>
          </w:p>
        </w:tc>
        <w:tc>
          <w:tcPr>
            <w:tcW w:w="1108"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28.46</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65</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B86638" w:rsidRPr="00760E52" w:rsidTr="00B86638">
        <w:trPr>
          <w:trHeight w:val="763"/>
          <w:jc w:val="center"/>
        </w:trPr>
        <w:tc>
          <w:tcPr>
            <w:tcW w:w="9333" w:type="dxa"/>
            <w:gridSpan w:val="10"/>
            <w:shd w:val="clear" w:color="auto" w:fill="auto"/>
            <w:vAlign w:val="center"/>
          </w:tcPr>
          <w:p w:rsidR="00B86638" w:rsidRPr="00760E52" w:rsidRDefault="00B86638" w:rsidP="00F70A5E">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rPr>
              <w:t>قيمة ولكوكسن الجدولية تبلغ  ( صفر ) عند درجة حرية (</w:t>
            </w:r>
            <w:r w:rsidR="00760E52" w:rsidRPr="00760E52">
              <w:rPr>
                <w:rFonts w:asciiTheme="majorBidi" w:hAnsiTheme="majorBidi" w:cstheme="majorBidi" w:hint="cs"/>
                <w:sz w:val="24"/>
                <w:szCs w:val="24"/>
                <w:rtl/>
              </w:rPr>
              <w:t xml:space="preserve"> </w:t>
            </w:r>
            <w:r w:rsidRPr="00760E52">
              <w:rPr>
                <w:rFonts w:asciiTheme="majorBidi" w:hAnsiTheme="majorBidi" w:cstheme="majorBidi"/>
                <w:sz w:val="24"/>
                <w:szCs w:val="24"/>
                <w:rtl/>
              </w:rPr>
              <w:t>5</w:t>
            </w:r>
            <w:r w:rsidR="00760E52" w:rsidRPr="00760E52">
              <w:rPr>
                <w:rFonts w:asciiTheme="majorBidi" w:hAnsiTheme="majorBidi" w:cstheme="majorBidi" w:hint="cs"/>
                <w:sz w:val="24"/>
                <w:szCs w:val="24"/>
                <w:rtl/>
              </w:rPr>
              <w:t xml:space="preserve"> </w:t>
            </w:r>
            <w:r w:rsidRPr="00760E52">
              <w:rPr>
                <w:rFonts w:asciiTheme="majorBidi" w:hAnsiTheme="majorBidi" w:cstheme="majorBidi"/>
                <w:sz w:val="24"/>
                <w:szCs w:val="24"/>
                <w:rtl/>
              </w:rPr>
              <w:t xml:space="preserve">) وتحت مستوى دلاله ( </w:t>
            </w:r>
            <w:r w:rsidR="00760E52" w:rsidRPr="00760E52">
              <w:rPr>
                <w:rFonts w:asciiTheme="majorBidi" w:hAnsiTheme="majorBidi" w:cstheme="majorBidi" w:hint="cs"/>
                <w:sz w:val="24"/>
                <w:szCs w:val="24"/>
                <w:rtl/>
              </w:rPr>
              <w:t xml:space="preserve"> </w:t>
            </w:r>
            <w:r w:rsidRPr="00760E52">
              <w:rPr>
                <w:rFonts w:asciiTheme="majorBidi" w:hAnsiTheme="majorBidi" w:cstheme="majorBidi"/>
                <w:sz w:val="24"/>
                <w:szCs w:val="24"/>
                <w:rtl/>
              </w:rPr>
              <w:t>0.05</w:t>
            </w:r>
            <w:r w:rsidR="00760E52" w:rsidRPr="00760E52">
              <w:rPr>
                <w:rFonts w:asciiTheme="majorBidi" w:hAnsiTheme="majorBidi" w:cstheme="majorBidi" w:hint="cs"/>
                <w:sz w:val="24"/>
                <w:szCs w:val="24"/>
                <w:rtl/>
              </w:rPr>
              <w:t xml:space="preserve"> </w:t>
            </w:r>
            <w:r w:rsidRPr="00760E52">
              <w:rPr>
                <w:rFonts w:asciiTheme="majorBidi" w:hAnsiTheme="majorBidi" w:cstheme="majorBidi"/>
                <w:sz w:val="24"/>
                <w:szCs w:val="24"/>
                <w:rtl/>
              </w:rPr>
              <w:t>)</w:t>
            </w:r>
          </w:p>
        </w:tc>
      </w:tr>
    </w:tbl>
    <w:p w:rsidR="00B86638" w:rsidRDefault="00B86638" w:rsidP="00B86638">
      <w:pPr>
        <w:spacing w:after="0" w:line="360" w:lineRule="auto"/>
        <w:ind w:firstLine="720"/>
        <w:jc w:val="both"/>
        <w:rPr>
          <w:rFonts w:asciiTheme="majorBidi" w:hAnsiTheme="majorBidi" w:cstheme="majorBidi"/>
          <w:sz w:val="28"/>
          <w:szCs w:val="28"/>
          <w:rtl/>
        </w:rPr>
      </w:pPr>
    </w:p>
    <w:p w:rsidR="00F16DB8" w:rsidRPr="007F17B4" w:rsidRDefault="00F16DB8" w:rsidP="0024439C">
      <w:pPr>
        <w:spacing w:after="0" w:line="360" w:lineRule="auto"/>
        <w:ind w:firstLine="720"/>
        <w:jc w:val="both"/>
        <w:rPr>
          <w:rFonts w:asciiTheme="majorBidi" w:hAnsiTheme="majorBidi" w:cstheme="majorBidi"/>
          <w:sz w:val="28"/>
          <w:szCs w:val="28"/>
        </w:rPr>
      </w:pPr>
      <w:r w:rsidRPr="007F17B4">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14</w:t>
      </w:r>
      <w:r w:rsidRPr="007F17B4">
        <w:rPr>
          <w:rFonts w:asciiTheme="majorBidi" w:hAnsiTheme="majorBidi" w:cstheme="majorBidi"/>
          <w:sz w:val="28"/>
          <w:szCs w:val="28"/>
          <w:rtl/>
        </w:rPr>
        <w:t xml:space="preserve">) الفروق بين الاختبارين القبلي والبعدي لعينة البحث </w:t>
      </w:r>
      <w:r w:rsidRPr="007F17B4">
        <w:rPr>
          <w:rFonts w:asciiTheme="majorBidi" w:hAnsiTheme="majorBidi" w:cstheme="majorBidi"/>
          <w:sz w:val="28"/>
          <w:szCs w:val="28"/>
        </w:rPr>
        <w:t xml:space="preserve"> </w:t>
      </w:r>
      <w:r w:rsidRPr="007F17B4">
        <w:rPr>
          <w:rFonts w:asciiTheme="majorBidi" w:hAnsiTheme="majorBidi" w:cstheme="majorBidi"/>
          <w:sz w:val="28"/>
          <w:szCs w:val="28"/>
          <w:rtl/>
          <w:lang w:bidi="ar-IQ"/>
        </w:rPr>
        <w:t>المج</w:t>
      </w:r>
      <w:r w:rsidRPr="007F17B4">
        <w:rPr>
          <w:rFonts w:asciiTheme="majorBidi" w:hAnsiTheme="majorBidi" w:cstheme="majorBidi" w:hint="cs"/>
          <w:sz w:val="28"/>
          <w:szCs w:val="28"/>
          <w:rtl/>
          <w:lang w:bidi="ar-IQ"/>
        </w:rPr>
        <w:t xml:space="preserve">اميع الثلاثة </w:t>
      </w:r>
      <w:r w:rsidRPr="007F17B4">
        <w:rPr>
          <w:rFonts w:asciiTheme="majorBidi" w:hAnsiTheme="majorBidi" w:cstheme="majorBidi"/>
          <w:sz w:val="28"/>
          <w:szCs w:val="28"/>
          <w:rtl/>
          <w:lang w:bidi="ar-IQ"/>
        </w:rPr>
        <w:t xml:space="preserve"> </w:t>
      </w:r>
      <w:r w:rsidRPr="007F17B4">
        <w:rPr>
          <w:rFonts w:asciiTheme="majorBidi" w:hAnsiTheme="majorBidi" w:cstheme="majorBidi"/>
          <w:sz w:val="28"/>
          <w:szCs w:val="28"/>
          <w:rtl/>
        </w:rPr>
        <w:t xml:space="preserve">في متغير </w:t>
      </w:r>
      <w:r w:rsidRPr="007F17B4">
        <w:rPr>
          <w:rFonts w:asciiTheme="majorBidi" w:hAnsiTheme="majorBidi" w:cstheme="majorBidi" w:hint="cs"/>
          <w:sz w:val="28"/>
          <w:szCs w:val="28"/>
          <w:rtl/>
        </w:rPr>
        <w:t>قياس سرعة جريان الدم في العضلة ( الدوبلر )</w:t>
      </w:r>
      <w:r w:rsidRPr="007F17B4">
        <w:rPr>
          <w:rFonts w:asciiTheme="majorBidi" w:hAnsiTheme="majorBidi" w:cstheme="majorBidi"/>
          <w:sz w:val="28"/>
          <w:szCs w:val="28"/>
          <w:rtl/>
        </w:rPr>
        <w:t xml:space="preserve">  قيد الدراسة ، ففي </w:t>
      </w:r>
      <w:r w:rsidRPr="007F17B4">
        <w:rPr>
          <w:rFonts w:asciiTheme="majorBidi" w:hAnsiTheme="majorBidi" w:cstheme="majorBidi" w:hint="cs"/>
          <w:sz w:val="28"/>
          <w:szCs w:val="28"/>
          <w:rtl/>
        </w:rPr>
        <w:t xml:space="preserve">مجموعة اسلوب الفردي بدون استخدام الليزر </w:t>
      </w:r>
      <w:r w:rsidRPr="007F17B4">
        <w:rPr>
          <w:rFonts w:asciiTheme="majorBidi" w:hAnsiTheme="majorBidi" w:cstheme="majorBidi"/>
          <w:sz w:val="28"/>
          <w:szCs w:val="28"/>
          <w:rtl/>
        </w:rPr>
        <w:t>بلغت قيمة الوسيط (</w:t>
      </w:r>
      <w:r w:rsidRPr="007F17B4">
        <w:rPr>
          <w:rFonts w:asciiTheme="majorBidi" w:hAnsiTheme="majorBidi" w:cstheme="majorBidi" w:hint="cs"/>
          <w:sz w:val="28"/>
          <w:szCs w:val="28"/>
          <w:rtl/>
        </w:rPr>
        <w:t>27,75</w:t>
      </w:r>
      <w:r w:rsidRPr="007F17B4">
        <w:rPr>
          <w:rFonts w:asciiTheme="majorBidi" w:hAnsiTheme="majorBidi" w:cstheme="majorBidi"/>
          <w:sz w:val="28"/>
          <w:szCs w:val="28"/>
          <w:rtl/>
        </w:rPr>
        <w:t>)</w:t>
      </w:r>
      <w:r w:rsidRPr="007F17B4">
        <w:rPr>
          <w:rFonts w:asciiTheme="majorBidi" w:hAnsiTheme="majorBidi" w:cstheme="majorBidi" w:hint="cs"/>
          <w:sz w:val="28"/>
          <w:szCs w:val="28"/>
          <w:rtl/>
        </w:rPr>
        <w:t xml:space="preserve"> و</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1,5</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28,1</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1,5</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1</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w:t>
      </w:r>
      <w:r w:rsidRPr="007F17B4">
        <w:rPr>
          <w:rFonts w:asciiTheme="majorBidi" w:hAnsiTheme="majorBidi" w:cstheme="majorBidi"/>
          <w:sz w:val="28"/>
          <w:szCs w:val="28"/>
          <w:rtl/>
        </w:rPr>
        <w:t xml:space="preserve"> قيمة (و) الجدولية (صفر) ، فكان الفرق كان </w:t>
      </w:r>
      <w:r w:rsidRPr="007F17B4">
        <w:rPr>
          <w:rFonts w:asciiTheme="majorBidi" w:hAnsiTheme="majorBidi" w:cstheme="majorBidi" w:hint="cs"/>
          <w:sz w:val="28"/>
          <w:szCs w:val="28"/>
          <w:rtl/>
        </w:rPr>
        <w:t xml:space="preserve">غير </w:t>
      </w:r>
      <w:r w:rsidRPr="007F17B4">
        <w:rPr>
          <w:rFonts w:asciiTheme="majorBidi" w:hAnsiTheme="majorBidi" w:cstheme="majorBidi"/>
          <w:sz w:val="28"/>
          <w:szCs w:val="28"/>
          <w:rtl/>
        </w:rPr>
        <w:t>معنوياً  .</w:t>
      </w:r>
    </w:p>
    <w:p w:rsidR="00F16DB8" w:rsidRPr="007F17B4" w:rsidRDefault="00F16DB8" w:rsidP="00F16DB8">
      <w:pPr>
        <w:spacing w:after="0" w:line="360" w:lineRule="auto"/>
        <w:jc w:val="both"/>
        <w:rPr>
          <w:rFonts w:asciiTheme="majorBidi" w:hAnsiTheme="majorBidi" w:cstheme="majorBidi"/>
          <w:sz w:val="28"/>
          <w:szCs w:val="28"/>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الفردي مع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27,68</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28,33</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1,3</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7F17B4" w:rsidRDefault="00F16DB8" w:rsidP="00AB6251">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lastRenderedPageBreak/>
        <w:t xml:space="preserve">اما </w:t>
      </w:r>
      <w:r w:rsidRPr="007F17B4">
        <w:rPr>
          <w:rFonts w:asciiTheme="majorBidi" w:hAnsiTheme="majorBidi" w:cstheme="majorBidi" w:hint="cs"/>
          <w:sz w:val="28"/>
          <w:szCs w:val="28"/>
          <w:rtl/>
        </w:rPr>
        <w:t xml:space="preserve">مجموعة اسلوب الزوجي بدون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27,55</w:t>
      </w:r>
      <w:r w:rsidRPr="007F17B4">
        <w:rPr>
          <w:rFonts w:asciiTheme="majorBidi" w:hAnsiTheme="majorBidi" w:cstheme="majorBidi"/>
          <w:sz w:val="28"/>
          <w:szCs w:val="28"/>
          <w:rtl/>
        </w:rPr>
        <w:t>)</w:t>
      </w:r>
      <w:r w:rsidRPr="007F17B4">
        <w:rPr>
          <w:rFonts w:asciiTheme="majorBidi" w:hAnsiTheme="majorBidi" w:cstheme="majorBidi" w:hint="cs"/>
          <w:sz w:val="28"/>
          <w:szCs w:val="28"/>
          <w:rtl/>
        </w:rPr>
        <w:t xml:space="preserve"> </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1,4</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27,86</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1,6</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2</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 قيمة</w:t>
      </w:r>
      <w:r w:rsidRPr="007F17B4">
        <w:rPr>
          <w:rFonts w:asciiTheme="majorBidi" w:hAnsiTheme="majorBidi" w:cstheme="majorBidi"/>
          <w:sz w:val="28"/>
          <w:szCs w:val="28"/>
          <w:rtl/>
        </w:rPr>
        <w:t xml:space="preserve">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 .</w:t>
      </w:r>
    </w:p>
    <w:p w:rsidR="00AB6251" w:rsidRDefault="00AB6251" w:rsidP="00F16DB8">
      <w:pPr>
        <w:spacing w:after="0" w:line="360" w:lineRule="auto"/>
        <w:jc w:val="both"/>
        <w:rPr>
          <w:rFonts w:asciiTheme="majorBidi" w:hAnsiTheme="majorBidi" w:cstheme="majorBidi"/>
          <w:sz w:val="28"/>
          <w:szCs w:val="28"/>
          <w:rtl/>
        </w:rPr>
      </w:pPr>
    </w:p>
    <w:p w:rsidR="00F16DB8" w:rsidRPr="007F17B4" w:rsidRDefault="00F16DB8" w:rsidP="00AB6251">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مجموعة اسلوب الزوجي مع استخدام الليزر</w:t>
      </w:r>
      <w:r w:rsidRPr="007F17B4">
        <w:rPr>
          <w:rFonts w:asciiTheme="majorBidi" w:hAnsiTheme="majorBidi" w:cstheme="majorBidi"/>
          <w:sz w:val="28"/>
          <w:szCs w:val="28"/>
          <w:rtl/>
        </w:rPr>
        <w:t xml:space="preserve"> فقد بلغت قيمة الوسيط (</w:t>
      </w:r>
      <w:r w:rsidRPr="007F17B4">
        <w:rPr>
          <w:rFonts w:asciiTheme="majorBidi" w:hAnsiTheme="majorBidi" w:cstheme="majorBidi" w:hint="cs"/>
          <w:sz w:val="28"/>
          <w:szCs w:val="28"/>
          <w:rtl/>
        </w:rPr>
        <w:t>27,65</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1,5</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28,29</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1,7</w:t>
      </w:r>
      <w:r w:rsidRPr="007F17B4">
        <w:rPr>
          <w:rFonts w:asciiTheme="majorBidi" w:hAnsiTheme="majorBidi" w:cstheme="majorBidi"/>
          <w:sz w:val="28"/>
          <w:szCs w:val="28"/>
          <w:rtl/>
        </w:rPr>
        <w:t xml:space="preserve">) ، وقد بلغت قيمة (و) المحسوبة (صفر) وهي </w:t>
      </w:r>
      <w:r w:rsidRPr="007F17B4">
        <w:rPr>
          <w:rFonts w:asciiTheme="majorBidi" w:hAnsiTheme="majorBidi" w:cstheme="majorBidi" w:hint="cs"/>
          <w:sz w:val="28"/>
          <w:szCs w:val="28"/>
          <w:rtl/>
        </w:rPr>
        <w:t>اكبر</w:t>
      </w:r>
      <w:r w:rsidR="00A829FE">
        <w:rPr>
          <w:rFonts w:asciiTheme="majorBidi" w:hAnsiTheme="majorBidi" w:cstheme="majorBidi" w:hint="cs"/>
          <w:sz w:val="28"/>
          <w:szCs w:val="28"/>
          <w:rtl/>
        </w:rPr>
        <w:t xml:space="preserve"> </w:t>
      </w:r>
      <w:r w:rsidRPr="007F17B4">
        <w:rPr>
          <w:rFonts w:asciiTheme="majorBidi" w:hAnsiTheme="majorBidi" w:cstheme="majorBidi" w:hint="cs"/>
          <w:sz w:val="28"/>
          <w:szCs w:val="28"/>
          <w:rtl/>
        </w:rPr>
        <w:t>من</w:t>
      </w:r>
      <w:r w:rsidRPr="007F17B4">
        <w:rPr>
          <w:rFonts w:asciiTheme="majorBidi" w:hAnsiTheme="majorBidi" w:cstheme="majorBidi"/>
          <w:sz w:val="28"/>
          <w:szCs w:val="28"/>
          <w:rtl/>
        </w:rPr>
        <w:t xml:space="preserve"> قيمة (و) الجدولية (صفر) ، فكان الفرق كان معنوياً الاختبار البعدي .</w:t>
      </w:r>
    </w:p>
    <w:p w:rsidR="00AB6251" w:rsidRDefault="00AB6251" w:rsidP="00AB6251">
      <w:pPr>
        <w:spacing w:after="0" w:line="360" w:lineRule="auto"/>
        <w:ind w:firstLine="720"/>
        <w:jc w:val="both"/>
        <w:rPr>
          <w:rFonts w:asciiTheme="majorBidi" w:hAnsiTheme="majorBidi" w:cstheme="majorBidi"/>
          <w:sz w:val="28"/>
          <w:szCs w:val="28"/>
          <w:rtl/>
        </w:rPr>
      </w:pPr>
    </w:p>
    <w:p w:rsidR="00F16DB8" w:rsidRPr="007F17B4" w:rsidRDefault="00F16DB8" w:rsidP="00AB6251">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الجماعي بدون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27,45</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1,5</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27,95</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1,3</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2</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w:t>
      </w:r>
      <w:r w:rsidRPr="007F17B4">
        <w:rPr>
          <w:rFonts w:asciiTheme="majorBidi" w:hAnsiTheme="majorBidi" w:cstheme="majorBidi"/>
          <w:sz w:val="28"/>
          <w:szCs w:val="28"/>
          <w:rtl/>
        </w:rPr>
        <w:t xml:space="preserve"> قيمة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 .</w:t>
      </w:r>
    </w:p>
    <w:p w:rsidR="00AB6251" w:rsidRDefault="00AB6251" w:rsidP="00AB6251">
      <w:pPr>
        <w:spacing w:after="0" w:line="360" w:lineRule="auto"/>
        <w:ind w:firstLine="720"/>
        <w:jc w:val="both"/>
        <w:rPr>
          <w:rFonts w:asciiTheme="majorBidi" w:hAnsiTheme="majorBidi" w:cstheme="majorBidi"/>
          <w:sz w:val="28"/>
          <w:szCs w:val="28"/>
          <w:rtl/>
        </w:rPr>
      </w:pPr>
    </w:p>
    <w:p w:rsidR="00F16DB8" w:rsidRDefault="00F16DB8" w:rsidP="00AB6251">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الجماعي مع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27,75</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1,6</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28,46</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1,65</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Pr="007F17B4"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32"/>
          <w:szCs w:val="32"/>
          <w:rtl/>
          <w:lang w:bidi="ar-IQ"/>
        </w:rPr>
      </w:pPr>
    </w:p>
    <w:p w:rsidR="00D4556A" w:rsidRDefault="00F16DB8" w:rsidP="00D4556A">
      <w:pPr>
        <w:spacing w:before="240" w:after="0" w:line="240" w:lineRule="auto"/>
        <w:jc w:val="both"/>
        <w:rPr>
          <w:rFonts w:asciiTheme="majorBidi" w:hAnsiTheme="majorBidi" w:cstheme="majorBidi"/>
          <w:sz w:val="28"/>
          <w:szCs w:val="28"/>
          <w:rtl/>
          <w:lang w:bidi="ar-IQ"/>
        </w:rPr>
      </w:pPr>
      <w:r>
        <w:rPr>
          <w:rFonts w:cs="Simplified Arabic" w:hint="cs"/>
          <w:b/>
          <w:bCs/>
          <w:sz w:val="32"/>
          <w:szCs w:val="32"/>
          <w:rtl/>
          <w:lang w:bidi="ar-IQ"/>
        </w:rPr>
        <w:lastRenderedPageBreak/>
        <w:t xml:space="preserve">4-1-1عرض نتائج اختبار قياس كهربائية العضلة ( </w:t>
      </w:r>
      <w:r>
        <w:rPr>
          <w:rFonts w:cs="Simplified Arabic"/>
          <w:b/>
          <w:bCs/>
          <w:sz w:val="32"/>
          <w:szCs w:val="32"/>
          <w:lang w:bidi="ar-IQ"/>
        </w:rPr>
        <w:t xml:space="preserve">E . M . G </w:t>
      </w:r>
      <w:r>
        <w:rPr>
          <w:rFonts w:cs="Simplified Arabic" w:hint="cs"/>
          <w:b/>
          <w:bCs/>
          <w:sz w:val="32"/>
          <w:szCs w:val="32"/>
          <w:rtl/>
          <w:lang w:bidi="ar-IQ"/>
        </w:rPr>
        <w:t xml:space="preserve"> ) القبلية والبعدية لجميع المجاميع  وتحليلها . </w:t>
      </w:r>
    </w:p>
    <w:p w:rsidR="00D4556A" w:rsidRPr="00C71086" w:rsidRDefault="00D4556A" w:rsidP="0024439C">
      <w:pPr>
        <w:spacing w:before="240" w:after="0" w:line="240" w:lineRule="auto"/>
        <w:jc w:val="center"/>
        <w:rPr>
          <w:rFonts w:asciiTheme="majorBidi" w:hAnsiTheme="majorBidi" w:cstheme="majorBidi"/>
          <w:sz w:val="28"/>
          <w:szCs w:val="28"/>
          <w:rtl/>
          <w:lang w:bidi="ar-IQ"/>
        </w:rPr>
      </w:pPr>
      <w:r w:rsidRPr="00C71086">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15</w:t>
      </w:r>
      <w:r w:rsidRPr="00C71086">
        <w:rPr>
          <w:rFonts w:asciiTheme="majorBidi" w:hAnsiTheme="majorBidi" w:cstheme="majorBidi"/>
          <w:sz w:val="28"/>
          <w:szCs w:val="28"/>
          <w:rtl/>
          <w:lang w:bidi="ar-IQ"/>
        </w:rPr>
        <w:t xml:space="preserve"> )</w:t>
      </w:r>
    </w:p>
    <w:p w:rsidR="00F16DB8" w:rsidRDefault="00D4556A" w:rsidP="00D4556A">
      <w:pPr>
        <w:spacing w:after="0" w:line="240" w:lineRule="auto"/>
        <w:rPr>
          <w:rFonts w:cs="Simplified Arabic"/>
          <w:b/>
          <w:bCs/>
          <w:sz w:val="32"/>
          <w:szCs w:val="32"/>
          <w:rtl/>
        </w:rPr>
      </w:pPr>
      <w:r w:rsidRPr="00C71086">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قيم</w:t>
      </w:r>
      <w:r w:rsidRPr="00C71086">
        <w:rPr>
          <w:rFonts w:asciiTheme="majorBidi" w:hAnsiTheme="majorBidi" w:cstheme="majorBidi"/>
          <w:sz w:val="28"/>
          <w:szCs w:val="28"/>
          <w:rtl/>
          <w:lang w:bidi="ar-IQ"/>
        </w:rPr>
        <w:t xml:space="preserve"> الوسيط والانحراف الربيعي لاختبار </w:t>
      </w:r>
      <w:r w:rsidRPr="00C71086">
        <w:rPr>
          <w:rFonts w:asciiTheme="majorBidi" w:hAnsiTheme="majorBidi" w:cstheme="majorBidi" w:hint="cs"/>
          <w:sz w:val="28"/>
          <w:szCs w:val="28"/>
          <w:rtl/>
          <w:lang w:bidi="ar-IQ"/>
        </w:rPr>
        <w:t xml:space="preserve">قياس كهربائية العضلة ( </w:t>
      </w:r>
      <w:r w:rsidRPr="00C71086">
        <w:rPr>
          <w:rFonts w:asciiTheme="majorBidi" w:hAnsiTheme="majorBidi" w:cstheme="majorBidi"/>
          <w:sz w:val="28"/>
          <w:szCs w:val="28"/>
          <w:lang w:bidi="ar-IQ"/>
        </w:rPr>
        <w:t xml:space="preserve">E . M . G </w:t>
      </w:r>
      <w:r w:rsidRPr="00C71086">
        <w:rPr>
          <w:rFonts w:asciiTheme="majorBidi" w:hAnsiTheme="majorBidi" w:cstheme="majorBidi" w:hint="cs"/>
          <w:sz w:val="28"/>
          <w:szCs w:val="28"/>
          <w:rtl/>
          <w:lang w:bidi="ar-IQ"/>
        </w:rPr>
        <w:t xml:space="preserve"> )</w:t>
      </w:r>
      <w:r w:rsidRPr="00C71086">
        <w:rPr>
          <w:rFonts w:cs="Simplified Arabic" w:hint="cs"/>
          <w:sz w:val="32"/>
          <w:szCs w:val="32"/>
          <w:rtl/>
          <w:lang w:bidi="ar-IQ"/>
        </w:rPr>
        <w:t xml:space="preserve"> </w:t>
      </w:r>
      <w:r w:rsidRPr="00C71086">
        <w:rPr>
          <w:rFonts w:asciiTheme="majorBidi" w:hAnsiTheme="majorBidi" w:cstheme="majorBidi"/>
          <w:sz w:val="28"/>
          <w:szCs w:val="28"/>
          <w:rtl/>
          <w:lang w:bidi="ar-IQ"/>
        </w:rPr>
        <w:t xml:space="preserve">القبلية والبعدية وقيمة ولكوكسن المحسوبة ودلالتها الإحصائية </w:t>
      </w:r>
      <w:r w:rsidRPr="00C71086">
        <w:rPr>
          <w:rFonts w:asciiTheme="majorBidi" w:hAnsiTheme="majorBidi" w:cstheme="majorBidi"/>
          <w:sz w:val="28"/>
          <w:szCs w:val="28"/>
          <w:rtl/>
          <w:lang w:bidi="ar-AE"/>
        </w:rPr>
        <w:t>لجميع المجاميع</w:t>
      </w:r>
    </w:p>
    <w:p w:rsidR="00F16DB8" w:rsidRPr="00760E52" w:rsidRDefault="00F16DB8" w:rsidP="00F16DB8">
      <w:pPr>
        <w:spacing w:after="0" w:line="240" w:lineRule="auto"/>
        <w:rPr>
          <w:rFonts w:asciiTheme="majorBidi" w:hAnsiTheme="majorBidi" w:cstheme="majorBidi"/>
          <w:b/>
          <w:bCs/>
          <w:sz w:val="2"/>
          <w:szCs w:val="2"/>
          <w:rtl/>
          <w:lang w:bidi="ar-IQ"/>
        </w:rPr>
      </w:pPr>
    </w:p>
    <w:p w:rsidR="00F16DB8" w:rsidRPr="00592BA1" w:rsidRDefault="00F16DB8" w:rsidP="00F16DB8">
      <w:pPr>
        <w:spacing w:after="0" w:line="240" w:lineRule="auto"/>
        <w:jc w:val="center"/>
        <w:rPr>
          <w:rFonts w:asciiTheme="majorBidi" w:hAnsiTheme="majorBidi" w:cstheme="majorBidi"/>
          <w:b/>
          <w:bCs/>
          <w:color w:val="4F81BD" w:themeColor="accent1"/>
          <w:sz w:val="28"/>
          <w:szCs w:val="28"/>
          <w:rtl/>
          <w:lang w:bidi="ar-AE"/>
        </w:rPr>
      </w:pPr>
    </w:p>
    <w:tbl>
      <w:tblPr>
        <w:bidiVisual/>
        <w:tblW w:w="9378" w:type="dxa"/>
        <w:jc w:val="center"/>
        <w:tblInd w:w="-444"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08"/>
        <w:gridCol w:w="893"/>
        <w:gridCol w:w="995"/>
        <w:gridCol w:w="902"/>
        <w:gridCol w:w="1243"/>
        <w:gridCol w:w="1120"/>
        <w:gridCol w:w="870"/>
        <w:gridCol w:w="992"/>
        <w:gridCol w:w="992"/>
        <w:gridCol w:w="863"/>
      </w:tblGrid>
      <w:tr w:rsidR="00F16DB8" w:rsidRPr="00760E52" w:rsidTr="00C71086">
        <w:trPr>
          <w:trHeight w:val="252"/>
          <w:jc w:val="center"/>
        </w:trPr>
        <w:tc>
          <w:tcPr>
            <w:tcW w:w="508"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ت</w:t>
            </w:r>
          </w:p>
        </w:tc>
        <w:tc>
          <w:tcPr>
            <w:tcW w:w="1888" w:type="dxa"/>
            <w:gridSpan w:val="2"/>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المجموعة</w:t>
            </w:r>
          </w:p>
        </w:tc>
        <w:tc>
          <w:tcPr>
            <w:tcW w:w="902" w:type="dxa"/>
            <w:vMerge w:val="restart"/>
            <w:shd w:val="clear" w:color="auto" w:fill="BFBFBF" w:themeFill="background1" w:themeFillShade="BF"/>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 xml:space="preserve">وحدة </w:t>
            </w:r>
          </w:p>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القياس</w:t>
            </w:r>
          </w:p>
        </w:tc>
        <w:tc>
          <w:tcPr>
            <w:tcW w:w="2363" w:type="dxa"/>
            <w:gridSpan w:val="2"/>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الاختبار القبلي</w:t>
            </w:r>
          </w:p>
        </w:tc>
        <w:tc>
          <w:tcPr>
            <w:tcW w:w="1862" w:type="dxa"/>
            <w:gridSpan w:val="2"/>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الاختبار  البعدي</w:t>
            </w:r>
          </w:p>
        </w:tc>
        <w:tc>
          <w:tcPr>
            <w:tcW w:w="992"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قيمة ولكوكسن المحسوبة</w:t>
            </w:r>
          </w:p>
        </w:tc>
        <w:tc>
          <w:tcPr>
            <w:tcW w:w="863"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نوع الدلالة</w:t>
            </w:r>
          </w:p>
          <w:p w:rsidR="00F16DB8" w:rsidRPr="00760E52" w:rsidRDefault="00F16DB8" w:rsidP="000E4A55">
            <w:pPr>
              <w:spacing w:after="0" w:line="240" w:lineRule="auto"/>
              <w:jc w:val="center"/>
              <w:rPr>
                <w:rFonts w:asciiTheme="majorBidi" w:hAnsiTheme="majorBidi" w:cstheme="majorBidi"/>
                <w:sz w:val="24"/>
                <w:szCs w:val="24"/>
                <w:rtl/>
                <w:lang w:bidi="ar-IQ"/>
              </w:rPr>
            </w:pPr>
          </w:p>
          <w:p w:rsidR="00F16DB8" w:rsidRPr="00760E52" w:rsidRDefault="00F16DB8" w:rsidP="000E4A55">
            <w:pPr>
              <w:spacing w:after="0" w:line="240" w:lineRule="auto"/>
              <w:jc w:val="center"/>
              <w:rPr>
                <w:rFonts w:asciiTheme="majorBidi" w:hAnsiTheme="majorBidi" w:cstheme="majorBidi"/>
                <w:sz w:val="24"/>
                <w:szCs w:val="24"/>
                <w:rtl/>
                <w:lang w:bidi="ar-IQ"/>
              </w:rPr>
            </w:pPr>
          </w:p>
        </w:tc>
      </w:tr>
      <w:tr w:rsidR="00F16DB8" w:rsidRPr="00760E52" w:rsidTr="00C71086">
        <w:trPr>
          <w:trHeight w:val="150"/>
          <w:jc w:val="center"/>
        </w:trPr>
        <w:tc>
          <w:tcPr>
            <w:tcW w:w="508" w:type="dxa"/>
            <w:vMerge/>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888" w:type="dxa"/>
            <w:gridSpan w:val="2"/>
            <w:vMerge/>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02" w:type="dxa"/>
            <w:vMerge/>
            <w:shd w:val="clear" w:color="auto" w:fill="BFBFBF" w:themeFill="background1" w:themeFillShade="BF"/>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الوسيط</w:t>
            </w:r>
          </w:p>
        </w:tc>
        <w:tc>
          <w:tcPr>
            <w:tcW w:w="1120"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الانحراف الربيعي</w:t>
            </w:r>
          </w:p>
        </w:tc>
        <w:tc>
          <w:tcPr>
            <w:tcW w:w="870"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الوسيط</w:t>
            </w:r>
          </w:p>
        </w:tc>
        <w:tc>
          <w:tcPr>
            <w:tcW w:w="992"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الانحراف الربيعي</w:t>
            </w:r>
          </w:p>
        </w:tc>
        <w:tc>
          <w:tcPr>
            <w:tcW w:w="992" w:type="dxa"/>
            <w:vMerge/>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63" w:type="dxa"/>
            <w:vMerge/>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Pr>
            </w:pPr>
          </w:p>
        </w:tc>
      </w:tr>
      <w:tr w:rsidR="00F16DB8" w:rsidRPr="00760E52" w:rsidTr="00C71086">
        <w:trPr>
          <w:trHeight w:val="609"/>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p>
        </w:tc>
        <w:tc>
          <w:tcPr>
            <w:tcW w:w="893"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الفردي</w:t>
            </w: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902"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lang w:bidi="ar-IQ"/>
              </w:rPr>
              <w:t>MV</w:t>
            </w:r>
          </w:p>
        </w:tc>
        <w:tc>
          <w:tcPr>
            <w:tcW w:w="1243"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70</w:t>
            </w:r>
          </w:p>
        </w:tc>
        <w:tc>
          <w:tcPr>
            <w:tcW w:w="1120"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870"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73</w:t>
            </w:r>
          </w:p>
        </w:tc>
        <w:tc>
          <w:tcPr>
            <w:tcW w:w="992"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غير معنوي</w:t>
            </w:r>
          </w:p>
        </w:tc>
      </w:tr>
      <w:tr w:rsidR="00F16DB8" w:rsidRPr="00760E52" w:rsidTr="00C71086">
        <w:trPr>
          <w:trHeight w:val="675"/>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893"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72</w:t>
            </w:r>
          </w:p>
        </w:tc>
        <w:tc>
          <w:tcPr>
            <w:tcW w:w="1120"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16</w:t>
            </w:r>
          </w:p>
        </w:tc>
        <w:tc>
          <w:tcPr>
            <w:tcW w:w="870"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88</w:t>
            </w:r>
          </w:p>
        </w:tc>
        <w:tc>
          <w:tcPr>
            <w:tcW w:w="992"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C71086">
        <w:trPr>
          <w:trHeight w:val="553"/>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3</w:t>
            </w:r>
          </w:p>
        </w:tc>
        <w:tc>
          <w:tcPr>
            <w:tcW w:w="893"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زوجي</w:t>
            </w: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71</w:t>
            </w:r>
          </w:p>
        </w:tc>
        <w:tc>
          <w:tcPr>
            <w:tcW w:w="112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17</w:t>
            </w:r>
          </w:p>
        </w:tc>
        <w:tc>
          <w:tcPr>
            <w:tcW w:w="87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72</w:t>
            </w:r>
          </w:p>
        </w:tc>
        <w:tc>
          <w:tcPr>
            <w:tcW w:w="992"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3</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غير معنوي</w:t>
            </w:r>
          </w:p>
        </w:tc>
      </w:tr>
      <w:tr w:rsidR="00F16DB8" w:rsidRPr="00760E52" w:rsidTr="00C71086">
        <w:trPr>
          <w:trHeight w:val="596"/>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4</w:t>
            </w:r>
          </w:p>
        </w:tc>
        <w:tc>
          <w:tcPr>
            <w:tcW w:w="893"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74</w:t>
            </w:r>
          </w:p>
        </w:tc>
        <w:tc>
          <w:tcPr>
            <w:tcW w:w="112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87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91</w:t>
            </w:r>
          </w:p>
        </w:tc>
        <w:tc>
          <w:tcPr>
            <w:tcW w:w="992"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20</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C71086">
        <w:trPr>
          <w:trHeight w:val="507"/>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5</w:t>
            </w:r>
          </w:p>
        </w:tc>
        <w:tc>
          <w:tcPr>
            <w:tcW w:w="893"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الجماعي</w:t>
            </w: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78</w:t>
            </w:r>
          </w:p>
        </w:tc>
        <w:tc>
          <w:tcPr>
            <w:tcW w:w="112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87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79</w:t>
            </w:r>
          </w:p>
        </w:tc>
        <w:tc>
          <w:tcPr>
            <w:tcW w:w="992"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19</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غير معنوي</w:t>
            </w:r>
          </w:p>
        </w:tc>
      </w:tr>
      <w:tr w:rsidR="00F16DB8" w:rsidRPr="00760E52" w:rsidTr="00C71086">
        <w:trPr>
          <w:trHeight w:val="743"/>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6</w:t>
            </w:r>
          </w:p>
        </w:tc>
        <w:tc>
          <w:tcPr>
            <w:tcW w:w="893"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75</w:t>
            </w:r>
          </w:p>
        </w:tc>
        <w:tc>
          <w:tcPr>
            <w:tcW w:w="112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87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99</w:t>
            </w:r>
          </w:p>
        </w:tc>
        <w:tc>
          <w:tcPr>
            <w:tcW w:w="992"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19</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C71086">
        <w:trPr>
          <w:trHeight w:val="632"/>
          <w:jc w:val="center"/>
        </w:trPr>
        <w:tc>
          <w:tcPr>
            <w:tcW w:w="9378" w:type="dxa"/>
            <w:gridSpan w:val="10"/>
            <w:shd w:val="clear" w:color="auto" w:fill="BFBFBF" w:themeFill="background1" w:themeFillShade="BF"/>
            <w:vAlign w:val="center"/>
          </w:tcPr>
          <w:p w:rsidR="00F16DB8" w:rsidRPr="00760E52" w:rsidRDefault="00F16DB8" w:rsidP="00F70A5E">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rPr>
              <w:t>قيمة ولكوكسن الجدولية تبلغ  ( صفر ) عند درجة حرية (5) وتحت مستوى دلاله ( 0.05)</w:t>
            </w:r>
          </w:p>
        </w:tc>
      </w:tr>
    </w:tbl>
    <w:p w:rsidR="00760E52" w:rsidRDefault="00760E52" w:rsidP="00F16DB8">
      <w:pPr>
        <w:spacing w:after="0" w:line="360" w:lineRule="auto"/>
        <w:jc w:val="both"/>
        <w:rPr>
          <w:rFonts w:asciiTheme="majorBidi" w:hAnsiTheme="majorBidi" w:cstheme="majorBidi"/>
          <w:sz w:val="28"/>
          <w:szCs w:val="28"/>
          <w:rtl/>
        </w:rPr>
      </w:pPr>
    </w:p>
    <w:p w:rsidR="00F16DB8" w:rsidRPr="007F17B4" w:rsidRDefault="00F16DB8" w:rsidP="0024439C">
      <w:pPr>
        <w:spacing w:before="240" w:after="0" w:line="360" w:lineRule="auto"/>
        <w:ind w:firstLine="720"/>
        <w:jc w:val="both"/>
        <w:rPr>
          <w:rFonts w:asciiTheme="majorBidi" w:hAnsiTheme="majorBidi" w:cstheme="majorBidi"/>
          <w:sz w:val="28"/>
          <w:szCs w:val="28"/>
        </w:rPr>
      </w:pPr>
      <w:r w:rsidRPr="007F17B4">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15</w:t>
      </w:r>
      <w:r w:rsidRPr="007F17B4">
        <w:rPr>
          <w:rFonts w:asciiTheme="majorBidi" w:hAnsiTheme="majorBidi" w:cstheme="majorBidi"/>
          <w:sz w:val="28"/>
          <w:szCs w:val="28"/>
          <w:rtl/>
        </w:rPr>
        <w:t xml:space="preserve">) الفروق بين الاختبارين القبلي والبعدي لعينة البحث </w:t>
      </w:r>
      <w:r w:rsidRPr="007F17B4">
        <w:rPr>
          <w:rFonts w:asciiTheme="majorBidi" w:hAnsiTheme="majorBidi" w:cstheme="majorBidi"/>
          <w:sz w:val="28"/>
          <w:szCs w:val="28"/>
        </w:rPr>
        <w:t xml:space="preserve"> </w:t>
      </w:r>
      <w:r w:rsidRPr="007F17B4">
        <w:rPr>
          <w:rFonts w:asciiTheme="majorBidi" w:hAnsiTheme="majorBidi" w:cstheme="majorBidi"/>
          <w:sz w:val="28"/>
          <w:szCs w:val="28"/>
          <w:rtl/>
          <w:lang w:bidi="ar-IQ"/>
        </w:rPr>
        <w:t>المج</w:t>
      </w:r>
      <w:r w:rsidRPr="007F17B4">
        <w:rPr>
          <w:rFonts w:asciiTheme="majorBidi" w:hAnsiTheme="majorBidi" w:cstheme="majorBidi" w:hint="cs"/>
          <w:sz w:val="28"/>
          <w:szCs w:val="28"/>
          <w:rtl/>
          <w:lang w:bidi="ar-IQ"/>
        </w:rPr>
        <w:t xml:space="preserve">اميع الثلاثة </w:t>
      </w:r>
      <w:r w:rsidRPr="007F17B4">
        <w:rPr>
          <w:rFonts w:asciiTheme="majorBidi" w:hAnsiTheme="majorBidi" w:cstheme="majorBidi"/>
          <w:sz w:val="28"/>
          <w:szCs w:val="28"/>
          <w:rtl/>
          <w:lang w:bidi="ar-IQ"/>
        </w:rPr>
        <w:t xml:space="preserve"> </w:t>
      </w:r>
      <w:r w:rsidRPr="007F17B4">
        <w:rPr>
          <w:rFonts w:asciiTheme="majorBidi" w:hAnsiTheme="majorBidi" w:cstheme="majorBidi"/>
          <w:sz w:val="28"/>
          <w:szCs w:val="28"/>
          <w:rtl/>
        </w:rPr>
        <w:t xml:space="preserve">في </w:t>
      </w:r>
      <w:r w:rsidRPr="007F17B4">
        <w:rPr>
          <w:rFonts w:asciiTheme="majorBidi" w:hAnsiTheme="majorBidi" w:cstheme="majorBidi"/>
          <w:sz w:val="28"/>
          <w:szCs w:val="28"/>
          <w:rtl/>
          <w:lang w:bidi="ar-IQ"/>
        </w:rPr>
        <w:t xml:space="preserve">اختبار </w:t>
      </w:r>
      <w:r w:rsidRPr="007F17B4">
        <w:rPr>
          <w:rFonts w:asciiTheme="majorBidi" w:hAnsiTheme="majorBidi" w:cstheme="majorBidi" w:hint="cs"/>
          <w:sz w:val="28"/>
          <w:szCs w:val="28"/>
          <w:rtl/>
          <w:lang w:bidi="ar-IQ"/>
        </w:rPr>
        <w:t xml:space="preserve">قياس كهربائية العضلة ( </w:t>
      </w:r>
      <w:r w:rsidRPr="007F17B4">
        <w:rPr>
          <w:rFonts w:asciiTheme="majorBidi" w:hAnsiTheme="majorBidi" w:cstheme="majorBidi"/>
          <w:sz w:val="28"/>
          <w:szCs w:val="28"/>
          <w:lang w:bidi="ar-IQ"/>
        </w:rPr>
        <w:t xml:space="preserve">E . M . G </w:t>
      </w:r>
      <w:r w:rsidRPr="007F17B4">
        <w:rPr>
          <w:rFonts w:asciiTheme="majorBidi" w:hAnsiTheme="majorBidi" w:cstheme="majorBidi" w:hint="cs"/>
          <w:sz w:val="28"/>
          <w:szCs w:val="28"/>
          <w:rtl/>
          <w:lang w:bidi="ar-IQ"/>
        </w:rPr>
        <w:t xml:space="preserve"> )</w:t>
      </w:r>
      <w:r w:rsidRPr="007F17B4">
        <w:rPr>
          <w:rFonts w:cs="Simplified Arabic" w:hint="cs"/>
          <w:b/>
          <w:bCs/>
          <w:sz w:val="28"/>
          <w:szCs w:val="28"/>
          <w:rtl/>
          <w:lang w:bidi="ar-IQ"/>
        </w:rPr>
        <w:t xml:space="preserve"> </w:t>
      </w:r>
      <w:r w:rsidRPr="007F17B4">
        <w:rPr>
          <w:rFonts w:asciiTheme="majorBidi" w:hAnsiTheme="majorBidi" w:cstheme="majorBidi"/>
          <w:sz w:val="28"/>
          <w:szCs w:val="28"/>
          <w:rtl/>
        </w:rPr>
        <w:t xml:space="preserve">قيد الدراسة ، ففي </w:t>
      </w:r>
      <w:r w:rsidRPr="007F17B4">
        <w:rPr>
          <w:rFonts w:asciiTheme="majorBidi" w:hAnsiTheme="majorBidi" w:cstheme="majorBidi" w:hint="cs"/>
          <w:sz w:val="28"/>
          <w:szCs w:val="28"/>
          <w:rtl/>
        </w:rPr>
        <w:t xml:space="preserve">مجموعة اسلوب الفردي بدون استخدام الليزر </w:t>
      </w:r>
      <w:r w:rsidRPr="007F17B4">
        <w:rPr>
          <w:rFonts w:asciiTheme="majorBidi" w:hAnsiTheme="majorBidi" w:cstheme="majorBidi"/>
          <w:sz w:val="28"/>
          <w:szCs w:val="28"/>
          <w:rtl/>
        </w:rPr>
        <w:t>بلغت قيمة الوسيط (</w:t>
      </w:r>
      <w:r w:rsidRPr="007F17B4">
        <w:rPr>
          <w:rFonts w:asciiTheme="majorBidi" w:hAnsiTheme="majorBidi" w:cstheme="majorBidi" w:hint="cs"/>
          <w:sz w:val="28"/>
          <w:szCs w:val="28"/>
          <w:rtl/>
        </w:rPr>
        <w:t>2,70</w:t>
      </w:r>
      <w:r w:rsidRPr="007F17B4">
        <w:rPr>
          <w:rFonts w:asciiTheme="majorBidi" w:hAnsiTheme="majorBidi" w:cstheme="majorBidi"/>
          <w:sz w:val="28"/>
          <w:szCs w:val="28"/>
          <w:rtl/>
        </w:rPr>
        <w:t>)</w:t>
      </w:r>
      <w:r w:rsidRPr="007F17B4">
        <w:rPr>
          <w:rFonts w:asciiTheme="majorBidi" w:hAnsiTheme="majorBidi" w:cstheme="majorBidi" w:hint="cs"/>
          <w:sz w:val="28"/>
          <w:szCs w:val="28"/>
          <w:rtl/>
        </w:rPr>
        <w:t xml:space="preserve"> و</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2,73</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1</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w:t>
      </w:r>
      <w:r w:rsidRPr="007F17B4">
        <w:rPr>
          <w:rFonts w:asciiTheme="majorBidi" w:hAnsiTheme="majorBidi" w:cstheme="majorBidi"/>
          <w:sz w:val="28"/>
          <w:szCs w:val="28"/>
          <w:rtl/>
        </w:rPr>
        <w:t xml:space="preserve"> قيمة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w:t>
      </w:r>
    </w:p>
    <w:p w:rsidR="00F16DB8" w:rsidRPr="007F17B4" w:rsidRDefault="00F16DB8" w:rsidP="00F16DB8">
      <w:pPr>
        <w:spacing w:after="0" w:line="360" w:lineRule="auto"/>
        <w:jc w:val="both"/>
        <w:rPr>
          <w:rFonts w:asciiTheme="majorBidi" w:hAnsiTheme="majorBidi" w:cstheme="majorBidi"/>
          <w:sz w:val="28"/>
          <w:szCs w:val="28"/>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الفردي مع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2,72</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0,16</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2,88</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7F17B4" w:rsidRDefault="00F16DB8" w:rsidP="00760E52">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lastRenderedPageBreak/>
        <w:t xml:space="preserve">اما </w:t>
      </w:r>
      <w:r w:rsidRPr="007F17B4">
        <w:rPr>
          <w:rFonts w:asciiTheme="majorBidi" w:hAnsiTheme="majorBidi" w:cstheme="majorBidi" w:hint="cs"/>
          <w:sz w:val="28"/>
          <w:szCs w:val="28"/>
          <w:rtl/>
        </w:rPr>
        <w:t xml:space="preserve">مجموعة اسلوب الزوجي بدون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2,71</w:t>
      </w:r>
      <w:r w:rsidRPr="007F17B4">
        <w:rPr>
          <w:rFonts w:asciiTheme="majorBidi" w:hAnsiTheme="majorBidi" w:cstheme="majorBidi"/>
          <w:sz w:val="28"/>
          <w:szCs w:val="28"/>
          <w:rtl/>
        </w:rPr>
        <w:t>)</w:t>
      </w:r>
      <w:r w:rsidRPr="007F17B4">
        <w:rPr>
          <w:rFonts w:asciiTheme="majorBidi" w:hAnsiTheme="majorBidi" w:cstheme="majorBidi" w:hint="cs"/>
          <w:sz w:val="28"/>
          <w:szCs w:val="28"/>
          <w:rtl/>
        </w:rPr>
        <w:t xml:space="preserve"> </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0,17</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2,72</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3</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w:t>
      </w:r>
      <w:r w:rsidRPr="007F17B4">
        <w:rPr>
          <w:rFonts w:asciiTheme="majorBidi" w:hAnsiTheme="majorBidi" w:cstheme="majorBidi"/>
          <w:sz w:val="28"/>
          <w:szCs w:val="28"/>
          <w:rtl/>
        </w:rPr>
        <w:t xml:space="preserve"> قيمة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w:t>
      </w:r>
    </w:p>
    <w:p w:rsidR="00760E52" w:rsidRDefault="00760E52" w:rsidP="00760E52">
      <w:pPr>
        <w:spacing w:after="0" w:line="360" w:lineRule="auto"/>
        <w:ind w:firstLine="720"/>
        <w:jc w:val="both"/>
        <w:rPr>
          <w:rFonts w:asciiTheme="majorBidi" w:hAnsiTheme="majorBidi" w:cstheme="majorBidi"/>
          <w:sz w:val="28"/>
          <w:szCs w:val="28"/>
          <w:rtl/>
        </w:rPr>
      </w:pPr>
    </w:p>
    <w:p w:rsidR="00F16DB8" w:rsidRPr="007F17B4" w:rsidRDefault="00F16DB8" w:rsidP="00760E52">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مجموعة اسلوب الزوجي مع استخدام الليزر</w:t>
      </w:r>
      <w:r w:rsidRPr="007F17B4">
        <w:rPr>
          <w:rFonts w:asciiTheme="majorBidi" w:hAnsiTheme="majorBidi" w:cstheme="majorBidi"/>
          <w:sz w:val="28"/>
          <w:szCs w:val="28"/>
          <w:rtl/>
        </w:rPr>
        <w:t xml:space="preserve"> فقد بلغت قيمة الوسيط (</w:t>
      </w:r>
      <w:r w:rsidRPr="007F17B4">
        <w:rPr>
          <w:rFonts w:asciiTheme="majorBidi" w:hAnsiTheme="majorBidi" w:cstheme="majorBidi" w:hint="cs"/>
          <w:sz w:val="28"/>
          <w:szCs w:val="28"/>
          <w:rtl/>
        </w:rPr>
        <w:t>2,74</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2,91</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0,20</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760E52" w:rsidRDefault="00760E52" w:rsidP="00760E52">
      <w:pPr>
        <w:spacing w:after="0" w:line="360" w:lineRule="auto"/>
        <w:ind w:firstLine="720"/>
        <w:jc w:val="both"/>
        <w:rPr>
          <w:rFonts w:asciiTheme="majorBidi" w:hAnsiTheme="majorBidi" w:cstheme="majorBidi"/>
          <w:sz w:val="28"/>
          <w:szCs w:val="28"/>
          <w:rtl/>
        </w:rPr>
      </w:pPr>
    </w:p>
    <w:p w:rsidR="00F16DB8" w:rsidRPr="007F17B4" w:rsidRDefault="00F16DB8" w:rsidP="00760E52">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الجماعي بدون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2,78</w:t>
      </w:r>
      <w:r w:rsidRPr="007F17B4">
        <w:rPr>
          <w:rFonts w:asciiTheme="majorBidi" w:hAnsiTheme="majorBidi" w:cstheme="majorBidi"/>
          <w:sz w:val="28"/>
          <w:szCs w:val="28"/>
          <w:rtl/>
        </w:rPr>
        <w:t>)</w:t>
      </w:r>
      <w:r w:rsidR="00106340">
        <w:rPr>
          <w:rFonts w:asciiTheme="majorBidi" w:hAnsiTheme="majorBidi" w:cstheme="majorBidi" w:hint="cs"/>
          <w:sz w:val="28"/>
          <w:szCs w:val="28"/>
          <w:rtl/>
        </w:rPr>
        <w:t xml:space="preserve"> </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2,79</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0,19</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2</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w:t>
      </w:r>
      <w:r w:rsidRPr="007F17B4">
        <w:rPr>
          <w:rFonts w:asciiTheme="majorBidi" w:hAnsiTheme="majorBidi" w:cstheme="majorBidi"/>
          <w:sz w:val="28"/>
          <w:szCs w:val="28"/>
          <w:rtl/>
        </w:rPr>
        <w:t xml:space="preserve"> قيمة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 الاختبار .</w:t>
      </w:r>
    </w:p>
    <w:p w:rsidR="00760E52" w:rsidRDefault="00760E52" w:rsidP="00F16DB8">
      <w:pPr>
        <w:spacing w:after="0" w:line="360" w:lineRule="auto"/>
        <w:jc w:val="both"/>
        <w:rPr>
          <w:rFonts w:asciiTheme="majorBidi" w:hAnsiTheme="majorBidi" w:cstheme="majorBidi"/>
          <w:sz w:val="28"/>
          <w:szCs w:val="28"/>
          <w:rtl/>
        </w:rPr>
      </w:pPr>
    </w:p>
    <w:p w:rsidR="00F16DB8" w:rsidRDefault="00F16DB8" w:rsidP="00760E52">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الجماعي مع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2,75</w:t>
      </w:r>
      <w:r w:rsidRPr="007F17B4">
        <w:rPr>
          <w:rFonts w:asciiTheme="majorBidi" w:hAnsiTheme="majorBidi" w:cstheme="majorBidi"/>
          <w:sz w:val="28"/>
          <w:szCs w:val="28"/>
          <w:rtl/>
        </w:rPr>
        <w:t>)</w:t>
      </w:r>
      <w:r w:rsidR="00106340">
        <w:rPr>
          <w:rFonts w:asciiTheme="majorBidi" w:hAnsiTheme="majorBidi" w:cstheme="majorBidi" w:hint="cs"/>
          <w:sz w:val="28"/>
          <w:szCs w:val="28"/>
          <w:rtl/>
        </w:rPr>
        <w:t xml:space="preserve"> </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2,99</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0,19</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Pr="007F17B4"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4-1-2 عرض نتائج اختبار حامض اللاكتيك  القبلية والبعدية لجميع المجاميع  وتحليلها ومناقشتها . </w:t>
      </w:r>
    </w:p>
    <w:p w:rsidR="00D4556A" w:rsidRPr="00F70A5E" w:rsidRDefault="00D4556A" w:rsidP="0024439C">
      <w:pPr>
        <w:spacing w:after="0" w:line="240" w:lineRule="auto"/>
        <w:jc w:val="center"/>
        <w:rPr>
          <w:rFonts w:asciiTheme="majorBidi" w:hAnsiTheme="majorBidi" w:cstheme="majorBidi"/>
          <w:sz w:val="28"/>
          <w:szCs w:val="28"/>
          <w:rtl/>
          <w:lang w:bidi="ar-IQ"/>
        </w:rPr>
      </w:pPr>
      <w:r w:rsidRPr="00F70A5E">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16</w:t>
      </w:r>
      <w:r w:rsidRPr="00F70A5E">
        <w:rPr>
          <w:rFonts w:asciiTheme="majorBidi" w:hAnsiTheme="majorBidi" w:cstheme="majorBidi"/>
          <w:sz w:val="28"/>
          <w:szCs w:val="28"/>
          <w:rtl/>
          <w:lang w:bidi="ar-IQ"/>
        </w:rPr>
        <w:t xml:space="preserve"> )</w:t>
      </w:r>
    </w:p>
    <w:p w:rsidR="00F16DB8" w:rsidRDefault="00D4556A" w:rsidP="00D4556A">
      <w:pPr>
        <w:spacing w:after="0" w:line="240" w:lineRule="auto"/>
        <w:jc w:val="center"/>
        <w:rPr>
          <w:rFonts w:asciiTheme="majorBidi" w:hAnsiTheme="majorBidi" w:cstheme="majorBidi"/>
          <w:sz w:val="28"/>
          <w:szCs w:val="28"/>
          <w:rtl/>
          <w:lang w:bidi="ar-IQ"/>
        </w:rPr>
      </w:pPr>
      <w:r w:rsidRPr="00F70A5E">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w:t>
      </w:r>
      <w:r w:rsidRPr="00F70A5E">
        <w:rPr>
          <w:rFonts w:asciiTheme="majorBidi" w:hAnsiTheme="majorBidi" w:cstheme="majorBidi"/>
          <w:sz w:val="28"/>
          <w:szCs w:val="28"/>
          <w:rtl/>
          <w:lang w:bidi="ar-IQ"/>
        </w:rPr>
        <w:t xml:space="preserve">م الوسيط والانحراف الربيعي لاختبار </w:t>
      </w:r>
      <w:r w:rsidRPr="00F70A5E">
        <w:rPr>
          <w:rFonts w:asciiTheme="majorBidi" w:hAnsiTheme="majorBidi" w:cstheme="majorBidi" w:hint="cs"/>
          <w:sz w:val="28"/>
          <w:szCs w:val="28"/>
          <w:rtl/>
          <w:lang w:bidi="ar-IQ"/>
        </w:rPr>
        <w:t xml:space="preserve">حامض اللاكتيك </w:t>
      </w:r>
      <w:r w:rsidRPr="00F70A5E">
        <w:rPr>
          <w:rFonts w:asciiTheme="majorBidi" w:hAnsiTheme="majorBidi" w:cstheme="majorBidi"/>
          <w:sz w:val="28"/>
          <w:szCs w:val="28"/>
          <w:rtl/>
          <w:lang w:bidi="ar-IQ"/>
        </w:rPr>
        <w:t>القبلية والبعدية وقيمة ولكوكسن المحسوبة ودلالتها الإحصائية لجميع المجاميع</w:t>
      </w:r>
    </w:p>
    <w:p w:rsidR="00D4556A" w:rsidRPr="00F20F21" w:rsidRDefault="00D4556A" w:rsidP="00D4556A">
      <w:pPr>
        <w:spacing w:after="0" w:line="240" w:lineRule="auto"/>
        <w:jc w:val="center"/>
        <w:rPr>
          <w:rFonts w:asciiTheme="majorBidi" w:hAnsiTheme="majorBidi" w:cstheme="majorBidi"/>
          <w:b/>
          <w:bCs/>
          <w:color w:val="4F81BD" w:themeColor="accent1"/>
          <w:sz w:val="28"/>
          <w:szCs w:val="28"/>
          <w:rtl/>
          <w:lang w:bidi="ar-IQ"/>
        </w:rPr>
      </w:pPr>
    </w:p>
    <w:tbl>
      <w:tblPr>
        <w:bidiVisual/>
        <w:tblW w:w="9320" w:type="dxa"/>
        <w:jc w:val="center"/>
        <w:tblInd w:w="-650"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742"/>
        <w:gridCol w:w="867"/>
        <w:gridCol w:w="965"/>
        <w:gridCol w:w="829"/>
        <w:gridCol w:w="965"/>
        <w:gridCol w:w="965"/>
        <w:gridCol w:w="965"/>
        <w:gridCol w:w="1086"/>
        <w:gridCol w:w="1086"/>
        <w:gridCol w:w="850"/>
      </w:tblGrid>
      <w:tr w:rsidR="00F16DB8" w:rsidRPr="00F70A5E" w:rsidTr="00F70A5E">
        <w:trPr>
          <w:trHeight w:val="261"/>
          <w:jc w:val="center"/>
        </w:trPr>
        <w:tc>
          <w:tcPr>
            <w:tcW w:w="742"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ت</w:t>
            </w:r>
          </w:p>
        </w:tc>
        <w:tc>
          <w:tcPr>
            <w:tcW w:w="1832" w:type="dxa"/>
            <w:gridSpan w:val="2"/>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المجموعة</w:t>
            </w:r>
          </w:p>
        </w:tc>
        <w:tc>
          <w:tcPr>
            <w:tcW w:w="829"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وحدة</w:t>
            </w:r>
          </w:p>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القياس</w:t>
            </w:r>
          </w:p>
        </w:tc>
        <w:tc>
          <w:tcPr>
            <w:tcW w:w="1930" w:type="dxa"/>
            <w:gridSpan w:val="2"/>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الاختبار القبلي</w:t>
            </w:r>
          </w:p>
        </w:tc>
        <w:tc>
          <w:tcPr>
            <w:tcW w:w="2051" w:type="dxa"/>
            <w:gridSpan w:val="2"/>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الاختبار  البعدي</w:t>
            </w:r>
          </w:p>
        </w:tc>
        <w:tc>
          <w:tcPr>
            <w:tcW w:w="1086"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قيمة ولكوكسن المحسوبة</w:t>
            </w:r>
          </w:p>
        </w:tc>
        <w:tc>
          <w:tcPr>
            <w:tcW w:w="850" w:type="dxa"/>
            <w:vMerge w:val="restart"/>
            <w:shd w:val="clear" w:color="auto" w:fill="BFBFBF" w:themeFill="background1" w:themeFillShade="BF"/>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نوع الدلالة</w:t>
            </w:r>
          </w:p>
          <w:p w:rsidR="00F16DB8" w:rsidRPr="00F70A5E" w:rsidRDefault="00F16DB8" w:rsidP="00F70A5E">
            <w:pPr>
              <w:spacing w:after="0" w:line="240" w:lineRule="auto"/>
              <w:jc w:val="center"/>
              <w:rPr>
                <w:rFonts w:asciiTheme="majorBidi" w:hAnsiTheme="majorBidi" w:cstheme="majorBidi"/>
                <w:sz w:val="24"/>
                <w:szCs w:val="24"/>
                <w:rtl/>
                <w:lang w:bidi="ar-IQ"/>
              </w:rPr>
            </w:pPr>
          </w:p>
        </w:tc>
      </w:tr>
      <w:tr w:rsidR="00F16DB8" w:rsidRPr="00F70A5E" w:rsidTr="00D4556A">
        <w:trPr>
          <w:trHeight w:val="155"/>
          <w:jc w:val="center"/>
        </w:trPr>
        <w:tc>
          <w:tcPr>
            <w:tcW w:w="742"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832" w:type="dxa"/>
            <w:gridSpan w:val="2"/>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829"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الوسيط</w:t>
            </w:r>
          </w:p>
        </w:tc>
        <w:tc>
          <w:tcPr>
            <w:tcW w:w="965"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الانحراف الربيعي</w:t>
            </w:r>
          </w:p>
        </w:tc>
        <w:tc>
          <w:tcPr>
            <w:tcW w:w="965"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الوسيط</w:t>
            </w:r>
          </w:p>
        </w:tc>
        <w:tc>
          <w:tcPr>
            <w:tcW w:w="1086"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الانحراف الربيعي</w:t>
            </w:r>
          </w:p>
        </w:tc>
        <w:tc>
          <w:tcPr>
            <w:tcW w:w="1086"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850"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p>
        </w:tc>
      </w:tr>
      <w:tr w:rsidR="00F16DB8" w:rsidRPr="00F70A5E" w:rsidTr="00F70A5E">
        <w:trPr>
          <w:trHeight w:val="629"/>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867"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 xml:space="preserve">الاسلوب الفردي  </w:t>
            </w: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829"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ملم</w:t>
            </w:r>
          </w:p>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مول غرام</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غير معنوي</w:t>
            </w:r>
          </w:p>
        </w:tc>
      </w:tr>
      <w:tr w:rsidR="00F16DB8" w:rsidRPr="00F70A5E" w:rsidTr="00F70A5E">
        <w:trPr>
          <w:trHeight w:val="698"/>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867"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24</w:t>
            </w:r>
          </w:p>
        </w:tc>
        <w:tc>
          <w:tcPr>
            <w:tcW w:w="1086"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1</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572"/>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w:t>
            </w:r>
          </w:p>
        </w:tc>
        <w:tc>
          <w:tcPr>
            <w:tcW w:w="867"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 xml:space="preserve">الاسلوب زوجي  </w:t>
            </w: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25</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غير معنوي</w:t>
            </w:r>
          </w:p>
        </w:tc>
      </w:tr>
      <w:tr w:rsidR="00F16DB8" w:rsidRPr="00F70A5E" w:rsidTr="00F70A5E">
        <w:trPr>
          <w:trHeight w:val="616"/>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4</w:t>
            </w:r>
          </w:p>
        </w:tc>
        <w:tc>
          <w:tcPr>
            <w:tcW w:w="867"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24</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523"/>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5</w:t>
            </w:r>
          </w:p>
        </w:tc>
        <w:tc>
          <w:tcPr>
            <w:tcW w:w="867"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 xml:space="preserve">الاسلوب الجماعي  </w:t>
            </w: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25</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غير معنوي</w:t>
            </w:r>
          </w:p>
        </w:tc>
      </w:tr>
      <w:tr w:rsidR="00F16DB8" w:rsidRPr="00F70A5E" w:rsidTr="00F70A5E">
        <w:trPr>
          <w:trHeight w:val="767"/>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6</w:t>
            </w:r>
          </w:p>
        </w:tc>
        <w:tc>
          <w:tcPr>
            <w:tcW w:w="867"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23</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1</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653"/>
          <w:jc w:val="center"/>
        </w:trPr>
        <w:tc>
          <w:tcPr>
            <w:tcW w:w="9320" w:type="dxa"/>
            <w:gridSpan w:val="10"/>
            <w:shd w:val="clear" w:color="auto" w:fill="BFBFBF" w:themeFill="background1" w:themeFillShade="BF"/>
            <w:vAlign w:val="center"/>
          </w:tcPr>
          <w:p w:rsidR="00F16DB8" w:rsidRPr="00F70A5E" w:rsidRDefault="00F16DB8" w:rsidP="00F70A5E">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shd w:val="clear" w:color="auto" w:fill="BFBFBF" w:themeFill="background1" w:themeFillShade="BF"/>
                <w:rtl/>
                <w:lang w:bidi="ar-IQ"/>
              </w:rPr>
              <w:t>قيمة</w:t>
            </w:r>
            <w:r w:rsidRPr="00F70A5E">
              <w:rPr>
                <w:rFonts w:asciiTheme="majorBidi" w:hAnsiTheme="majorBidi" w:cstheme="majorBidi"/>
                <w:sz w:val="24"/>
                <w:szCs w:val="24"/>
                <w:rtl/>
                <w:lang w:bidi="ar-IQ"/>
              </w:rPr>
              <w:t xml:space="preserve"> ولكوكسن الجدولية تبلغ  ( صفر ) عند درجة حرية (</w:t>
            </w:r>
            <w:r w:rsidR="00F70A5E">
              <w:rPr>
                <w:rFonts w:asciiTheme="majorBidi" w:hAnsiTheme="majorBidi" w:cstheme="majorBidi" w:hint="cs"/>
                <w:sz w:val="24"/>
                <w:szCs w:val="24"/>
                <w:rtl/>
                <w:lang w:bidi="ar-IQ"/>
              </w:rPr>
              <w:t xml:space="preserve"> </w:t>
            </w:r>
            <w:r w:rsidRPr="00F70A5E">
              <w:rPr>
                <w:rFonts w:asciiTheme="majorBidi" w:hAnsiTheme="majorBidi" w:cstheme="majorBidi"/>
                <w:sz w:val="24"/>
                <w:szCs w:val="24"/>
                <w:rtl/>
                <w:lang w:bidi="ar-IQ"/>
              </w:rPr>
              <w:t>5</w:t>
            </w:r>
            <w:r w:rsidR="00F70A5E">
              <w:rPr>
                <w:rFonts w:asciiTheme="majorBidi" w:hAnsiTheme="majorBidi" w:cstheme="majorBidi" w:hint="cs"/>
                <w:sz w:val="24"/>
                <w:szCs w:val="24"/>
                <w:rtl/>
                <w:lang w:bidi="ar-IQ"/>
              </w:rPr>
              <w:t xml:space="preserve"> </w:t>
            </w:r>
            <w:r w:rsidRPr="00F70A5E">
              <w:rPr>
                <w:rFonts w:asciiTheme="majorBidi" w:hAnsiTheme="majorBidi" w:cstheme="majorBidi"/>
                <w:sz w:val="24"/>
                <w:szCs w:val="24"/>
                <w:rtl/>
                <w:lang w:bidi="ar-IQ"/>
              </w:rPr>
              <w:t>) وتحت مستوى دلاله (</w:t>
            </w:r>
            <w:r w:rsidR="00F70A5E">
              <w:rPr>
                <w:rFonts w:asciiTheme="majorBidi" w:hAnsiTheme="majorBidi" w:cstheme="majorBidi" w:hint="cs"/>
                <w:sz w:val="24"/>
                <w:szCs w:val="24"/>
                <w:rtl/>
                <w:lang w:bidi="ar-IQ"/>
              </w:rPr>
              <w:t xml:space="preserve"> </w:t>
            </w:r>
            <w:r w:rsidRPr="00F70A5E">
              <w:rPr>
                <w:rFonts w:asciiTheme="majorBidi" w:hAnsiTheme="majorBidi" w:cstheme="majorBidi"/>
                <w:sz w:val="24"/>
                <w:szCs w:val="24"/>
                <w:rtl/>
                <w:lang w:bidi="ar-IQ"/>
              </w:rPr>
              <w:t xml:space="preserve"> 0.05</w:t>
            </w:r>
            <w:r w:rsidR="00F70A5E">
              <w:rPr>
                <w:rFonts w:asciiTheme="majorBidi" w:hAnsiTheme="majorBidi" w:cstheme="majorBidi" w:hint="cs"/>
                <w:sz w:val="24"/>
                <w:szCs w:val="24"/>
                <w:rtl/>
                <w:lang w:bidi="ar-IQ"/>
              </w:rPr>
              <w:t xml:space="preserve"> </w:t>
            </w:r>
            <w:r w:rsidRPr="00F70A5E">
              <w:rPr>
                <w:rFonts w:asciiTheme="majorBidi" w:hAnsiTheme="majorBidi" w:cstheme="majorBidi"/>
                <w:sz w:val="24"/>
                <w:szCs w:val="24"/>
                <w:rtl/>
                <w:lang w:bidi="ar-IQ"/>
              </w:rPr>
              <w:t>)</w:t>
            </w:r>
          </w:p>
        </w:tc>
      </w:tr>
    </w:tbl>
    <w:p w:rsidR="00F70A5E" w:rsidRPr="00D4556A" w:rsidRDefault="00F70A5E" w:rsidP="00F70A5E">
      <w:pPr>
        <w:spacing w:after="0" w:line="360" w:lineRule="auto"/>
        <w:ind w:firstLine="720"/>
        <w:jc w:val="both"/>
        <w:rPr>
          <w:rFonts w:asciiTheme="majorBidi" w:hAnsiTheme="majorBidi" w:cstheme="majorBidi"/>
          <w:sz w:val="40"/>
          <w:szCs w:val="40"/>
          <w:rtl/>
          <w:lang w:bidi="ar-IQ"/>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16</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متغير </w:t>
      </w:r>
      <w:r w:rsidRPr="00F20F21">
        <w:rPr>
          <w:rFonts w:asciiTheme="majorBidi" w:hAnsiTheme="majorBidi" w:cstheme="majorBidi" w:hint="cs"/>
          <w:sz w:val="28"/>
          <w:szCs w:val="28"/>
          <w:rtl/>
        </w:rPr>
        <w:t>حامض اللاكتيك</w:t>
      </w:r>
      <w:r w:rsidRPr="00F20F21">
        <w:rPr>
          <w:rFonts w:asciiTheme="majorBidi" w:hAnsiTheme="majorBidi" w:cstheme="majorBidi"/>
          <w:sz w:val="28"/>
          <w:szCs w:val="28"/>
          <w:rtl/>
        </w:rPr>
        <w:t xml:space="preserve">  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26,5</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26</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F16DB8" w:rsidRPr="00F20F21" w:rsidRDefault="00F16DB8" w:rsidP="00F70A5E">
      <w:pPr>
        <w:spacing w:before="240"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26</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24</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F70A5E">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26</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25,5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 xml:space="preserve">اكبر من </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F70A5E" w:rsidRDefault="00F70A5E" w:rsidP="00F70A5E">
      <w:pPr>
        <w:spacing w:after="0" w:line="360" w:lineRule="auto"/>
        <w:ind w:firstLine="720"/>
        <w:jc w:val="both"/>
        <w:rPr>
          <w:rFonts w:asciiTheme="majorBidi" w:hAnsiTheme="majorBidi" w:cstheme="majorBidi"/>
          <w:sz w:val="28"/>
          <w:szCs w:val="28"/>
          <w:rtl/>
        </w:rPr>
      </w:pPr>
    </w:p>
    <w:p w:rsidR="00F16DB8" w:rsidRPr="00F20F21" w:rsidRDefault="00F16DB8" w:rsidP="00F70A5E">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26</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24,5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70A5E" w:rsidRDefault="00F70A5E" w:rsidP="00F70A5E">
      <w:pPr>
        <w:spacing w:after="0" w:line="360" w:lineRule="auto"/>
        <w:ind w:firstLine="720"/>
        <w:jc w:val="both"/>
        <w:rPr>
          <w:rFonts w:asciiTheme="majorBidi" w:hAnsiTheme="majorBidi" w:cstheme="majorBidi"/>
          <w:sz w:val="28"/>
          <w:szCs w:val="28"/>
          <w:rtl/>
        </w:rPr>
      </w:pPr>
    </w:p>
    <w:p w:rsidR="00F16DB8" w:rsidRPr="00F20F21" w:rsidRDefault="00F16DB8" w:rsidP="00F70A5E">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26,5</w:t>
      </w:r>
      <w:r w:rsidRPr="00F20F21">
        <w:rPr>
          <w:rFonts w:asciiTheme="majorBidi" w:hAnsiTheme="majorBidi" w:cstheme="majorBidi"/>
          <w:sz w:val="28"/>
          <w:szCs w:val="28"/>
          <w:rtl/>
        </w:rPr>
        <w:t>)</w:t>
      </w:r>
      <w:r w:rsidR="00106340">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25,5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1</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 .</w:t>
      </w:r>
    </w:p>
    <w:p w:rsidR="00F70A5E" w:rsidRDefault="00F70A5E" w:rsidP="00F70A5E">
      <w:pPr>
        <w:spacing w:after="0" w:line="360" w:lineRule="auto"/>
        <w:ind w:firstLine="720"/>
        <w:jc w:val="both"/>
        <w:rPr>
          <w:rFonts w:asciiTheme="majorBidi" w:hAnsiTheme="majorBidi" w:cstheme="majorBidi"/>
          <w:sz w:val="28"/>
          <w:szCs w:val="28"/>
          <w:rtl/>
        </w:rPr>
      </w:pPr>
    </w:p>
    <w:p w:rsidR="00F16DB8" w:rsidRPr="00F20F21" w:rsidRDefault="00F16DB8" w:rsidP="00F70A5E">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26,5</w:t>
      </w:r>
      <w:r w:rsidRPr="00F20F21">
        <w:rPr>
          <w:rFonts w:asciiTheme="majorBidi" w:hAnsiTheme="majorBidi" w:cstheme="majorBidi"/>
          <w:sz w:val="28"/>
          <w:szCs w:val="28"/>
          <w:rtl/>
        </w:rPr>
        <w:t>)</w:t>
      </w:r>
      <w:r w:rsidR="00106340">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23,5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Default="00F16DB8" w:rsidP="00F16DB8">
      <w:pPr>
        <w:rPr>
          <w:rFonts w:cs="Simplified Arabic"/>
          <w:sz w:val="32"/>
          <w:szCs w:val="32"/>
          <w:rtl/>
        </w:rPr>
      </w:pPr>
    </w:p>
    <w:p w:rsidR="00F16DB8" w:rsidRDefault="00F16DB8" w:rsidP="00F16DB8">
      <w:pPr>
        <w:rPr>
          <w:rFonts w:cs="Simplified Arabic"/>
          <w:sz w:val="32"/>
          <w:szCs w:val="32"/>
          <w:rtl/>
        </w:rPr>
      </w:pPr>
    </w:p>
    <w:p w:rsidR="00F16DB8" w:rsidRDefault="00F16DB8" w:rsidP="00F16DB8">
      <w:pPr>
        <w:rPr>
          <w:rFonts w:cs="Simplified Arabic"/>
          <w:sz w:val="32"/>
          <w:szCs w:val="32"/>
          <w:rtl/>
        </w:rPr>
      </w:pPr>
    </w:p>
    <w:p w:rsidR="00F16DB8" w:rsidRDefault="00F16DB8" w:rsidP="00F16DB8">
      <w:pPr>
        <w:rPr>
          <w:rFonts w:cs="Simplified Arabic"/>
          <w:sz w:val="32"/>
          <w:szCs w:val="32"/>
          <w:rtl/>
        </w:rPr>
      </w:pPr>
    </w:p>
    <w:p w:rsidR="00F16DB8" w:rsidRDefault="00F16DB8" w:rsidP="00F16DB8">
      <w:pPr>
        <w:rPr>
          <w:rFonts w:cs="Simplified Arabic"/>
          <w:sz w:val="32"/>
          <w:szCs w:val="32"/>
          <w:rtl/>
        </w:rPr>
      </w:pPr>
    </w:p>
    <w:p w:rsidR="00F16DB8" w:rsidRDefault="00F16DB8" w:rsidP="00F16DB8">
      <w:pPr>
        <w:rPr>
          <w:rtl/>
          <w:lang w:bidi="ar-IQ"/>
        </w:rPr>
      </w:pPr>
    </w:p>
    <w:p w:rsidR="00F16DB8" w:rsidRDefault="00F16DB8" w:rsidP="00F16DB8">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4-1-3عرض نتائج اختبار انزيم اللاكتك دهايدروجين ( </w:t>
      </w:r>
      <w:r>
        <w:rPr>
          <w:rFonts w:cs="Simplified Arabic"/>
          <w:b/>
          <w:bCs/>
          <w:sz w:val="32"/>
          <w:szCs w:val="32"/>
          <w:lang w:bidi="ar-IQ"/>
        </w:rPr>
        <w:t xml:space="preserve">L .D . H </w:t>
      </w:r>
      <w:r>
        <w:rPr>
          <w:rFonts w:cs="Simplified Arabic" w:hint="cs"/>
          <w:b/>
          <w:bCs/>
          <w:sz w:val="32"/>
          <w:szCs w:val="32"/>
          <w:rtl/>
          <w:lang w:bidi="ar-IQ"/>
        </w:rPr>
        <w:t xml:space="preserve"> ) القبلية والبعدية لجميع المجاميع  وتحليلها ومناقشتها . </w:t>
      </w:r>
    </w:p>
    <w:p w:rsidR="007D77C6" w:rsidRPr="00F70A5E" w:rsidRDefault="007D77C6" w:rsidP="0024439C">
      <w:pPr>
        <w:spacing w:before="240" w:after="0" w:line="240" w:lineRule="auto"/>
        <w:jc w:val="center"/>
        <w:rPr>
          <w:rFonts w:asciiTheme="majorBidi" w:hAnsiTheme="majorBidi" w:cstheme="majorBidi"/>
          <w:sz w:val="28"/>
          <w:szCs w:val="28"/>
          <w:rtl/>
          <w:lang w:bidi="ar-IQ"/>
        </w:rPr>
      </w:pPr>
      <w:r w:rsidRPr="00F70A5E">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17</w:t>
      </w:r>
      <w:r w:rsidRPr="00F70A5E">
        <w:rPr>
          <w:rFonts w:asciiTheme="majorBidi" w:hAnsiTheme="majorBidi" w:cstheme="majorBidi"/>
          <w:sz w:val="28"/>
          <w:szCs w:val="28"/>
          <w:rtl/>
          <w:lang w:bidi="ar-IQ"/>
        </w:rPr>
        <w:t xml:space="preserve"> )</w:t>
      </w:r>
    </w:p>
    <w:p w:rsidR="007D77C6" w:rsidRDefault="007D77C6" w:rsidP="007D77C6">
      <w:pPr>
        <w:spacing w:after="0" w:line="240" w:lineRule="auto"/>
        <w:ind w:firstLine="720"/>
        <w:jc w:val="center"/>
        <w:rPr>
          <w:rFonts w:cs="Simplified Arabic"/>
          <w:sz w:val="32"/>
          <w:szCs w:val="32"/>
          <w:rtl/>
          <w:lang w:bidi="ar-IQ"/>
        </w:rPr>
      </w:pPr>
      <w:r w:rsidRPr="00F70A5E">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قيم</w:t>
      </w:r>
      <w:r w:rsidRPr="00F70A5E">
        <w:rPr>
          <w:rFonts w:asciiTheme="majorBidi" w:hAnsiTheme="majorBidi" w:cstheme="majorBidi"/>
          <w:sz w:val="28"/>
          <w:szCs w:val="28"/>
          <w:rtl/>
          <w:lang w:bidi="ar-IQ"/>
        </w:rPr>
        <w:t xml:space="preserve"> الوسيط والانحراف الربيعي لاختبار </w:t>
      </w:r>
      <w:r w:rsidRPr="00F70A5E">
        <w:rPr>
          <w:rFonts w:asciiTheme="majorBidi" w:hAnsiTheme="majorBidi" w:cstheme="majorBidi" w:hint="cs"/>
          <w:sz w:val="28"/>
          <w:szCs w:val="28"/>
          <w:rtl/>
          <w:lang w:bidi="ar-IQ"/>
        </w:rPr>
        <w:t xml:space="preserve">انزيم اللاكتك دهايدروجين ( </w:t>
      </w:r>
      <w:r w:rsidRPr="00F70A5E">
        <w:rPr>
          <w:rFonts w:asciiTheme="majorBidi" w:hAnsiTheme="majorBidi" w:cstheme="majorBidi"/>
          <w:sz w:val="28"/>
          <w:szCs w:val="28"/>
          <w:lang w:bidi="ar-IQ"/>
        </w:rPr>
        <w:t xml:space="preserve">L .D . H </w:t>
      </w:r>
      <w:r w:rsidRPr="00F70A5E">
        <w:rPr>
          <w:rFonts w:asciiTheme="majorBidi" w:hAnsiTheme="majorBidi" w:cstheme="majorBidi" w:hint="cs"/>
          <w:sz w:val="28"/>
          <w:szCs w:val="28"/>
          <w:rtl/>
          <w:lang w:bidi="ar-IQ"/>
        </w:rPr>
        <w:t xml:space="preserve"> ) </w:t>
      </w:r>
      <w:r w:rsidRPr="00F70A5E">
        <w:rPr>
          <w:rFonts w:asciiTheme="majorBidi" w:hAnsiTheme="majorBidi" w:cstheme="majorBidi"/>
          <w:sz w:val="28"/>
          <w:szCs w:val="28"/>
          <w:rtl/>
          <w:lang w:bidi="ar-IQ"/>
        </w:rPr>
        <w:t>القبلية والبعدية وقيمة ولكوكسن المحسوبة ودلالتها الإحصائية لجميع المجاميع</w:t>
      </w:r>
    </w:p>
    <w:p w:rsidR="00F16DB8" w:rsidRDefault="00F16DB8" w:rsidP="00F16DB8">
      <w:pPr>
        <w:spacing w:after="0" w:line="240" w:lineRule="auto"/>
        <w:rPr>
          <w:rFonts w:cs="Simplified Arabic"/>
          <w:b/>
          <w:bCs/>
          <w:sz w:val="32"/>
          <w:szCs w:val="32"/>
          <w:rtl/>
          <w:lang w:bidi="ar-IQ"/>
        </w:rPr>
      </w:pPr>
    </w:p>
    <w:tbl>
      <w:tblPr>
        <w:bidiVisual/>
        <w:tblW w:w="9520" w:type="dxa"/>
        <w:jc w:val="center"/>
        <w:tblInd w:w="-174"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447"/>
        <w:gridCol w:w="992"/>
        <w:gridCol w:w="768"/>
        <w:gridCol w:w="1002"/>
        <w:gridCol w:w="1134"/>
        <w:gridCol w:w="1134"/>
        <w:gridCol w:w="1134"/>
        <w:gridCol w:w="983"/>
        <w:gridCol w:w="992"/>
        <w:gridCol w:w="934"/>
      </w:tblGrid>
      <w:tr w:rsidR="00F16DB8" w:rsidRPr="00F70A5E" w:rsidTr="00F70A5E">
        <w:trPr>
          <w:trHeight w:val="267"/>
          <w:jc w:val="center"/>
        </w:trPr>
        <w:tc>
          <w:tcPr>
            <w:tcW w:w="447"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ت</w:t>
            </w:r>
          </w:p>
        </w:tc>
        <w:tc>
          <w:tcPr>
            <w:tcW w:w="1760" w:type="dxa"/>
            <w:gridSpan w:val="2"/>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المجموعة</w:t>
            </w:r>
          </w:p>
        </w:tc>
        <w:tc>
          <w:tcPr>
            <w:tcW w:w="1002"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وحدة القياس</w:t>
            </w:r>
          </w:p>
        </w:tc>
        <w:tc>
          <w:tcPr>
            <w:tcW w:w="2268" w:type="dxa"/>
            <w:gridSpan w:val="2"/>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الاختبار القبلي</w:t>
            </w:r>
          </w:p>
        </w:tc>
        <w:tc>
          <w:tcPr>
            <w:tcW w:w="2117" w:type="dxa"/>
            <w:gridSpan w:val="2"/>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الاختبار  البعدي</w:t>
            </w:r>
          </w:p>
        </w:tc>
        <w:tc>
          <w:tcPr>
            <w:tcW w:w="992"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قيمة ولكوكسن المحسوبة</w:t>
            </w:r>
          </w:p>
        </w:tc>
        <w:tc>
          <w:tcPr>
            <w:tcW w:w="934"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نوع الدلالة</w:t>
            </w:r>
          </w:p>
          <w:p w:rsidR="00F16DB8" w:rsidRPr="00F70A5E" w:rsidRDefault="00F16DB8" w:rsidP="000E4A55">
            <w:pPr>
              <w:spacing w:after="0" w:line="240" w:lineRule="auto"/>
              <w:jc w:val="center"/>
              <w:rPr>
                <w:rFonts w:asciiTheme="majorBidi" w:hAnsiTheme="majorBidi" w:cstheme="majorBidi"/>
                <w:sz w:val="24"/>
                <w:szCs w:val="24"/>
                <w:rtl/>
                <w:lang w:bidi="ar-IQ"/>
              </w:rPr>
            </w:pPr>
          </w:p>
          <w:p w:rsidR="00F16DB8" w:rsidRPr="00F70A5E" w:rsidRDefault="00F16DB8" w:rsidP="000E4A55">
            <w:pPr>
              <w:spacing w:after="0" w:line="240" w:lineRule="auto"/>
              <w:jc w:val="center"/>
              <w:rPr>
                <w:rFonts w:asciiTheme="majorBidi" w:hAnsiTheme="majorBidi" w:cstheme="majorBidi"/>
                <w:sz w:val="24"/>
                <w:szCs w:val="24"/>
                <w:rtl/>
                <w:lang w:bidi="ar-IQ"/>
              </w:rPr>
            </w:pPr>
          </w:p>
        </w:tc>
      </w:tr>
      <w:tr w:rsidR="00F16DB8" w:rsidRPr="00F70A5E" w:rsidTr="00F70A5E">
        <w:trPr>
          <w:trHeight w:val="159"/>
          <w:jc w:val="center"/>
        </w:trPr>
        <w:tc>
          <w:tcPr>
            <w:tcW w:w="447" w:type="dxa"/>
            <w:vMerge/>
            <w:shd w:val="clear" w:color="auto" w:fill="FABF8F" w:themeFill="accent6" w:themeFillTint="99"/>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760" w:type="dxa"/>
            <w:gridSpan w:val="2"/>
            <w:vMerge/>
            <w:shd w:val="clear" w:color="auto" w:fill="808080" w:themeFill="background1" w:themeFillShade="80"/>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002" w:type="dxa"/>
            <w:vMerge/>
            <w:shd w:val="clear" w:color="auto" w:fill="FABF8F" w:themeFill="accent6" w:themeFillTint="99"/>
            <w:vAlign w:val="center"/>
          </w:tcPr>
          <w:p w:rsidR="00F16DB8" w:rsidRPr="00F70A5E" w:rsidRDefault="00F16DB8" w:rsidP="000E4A55">
            <w:pPr>
              <w:spacing w:after="0" w:line="240" w:lineRule="auto"/>
              <w:jc w:val="center"/>
              <w:rPr>
                <w:rFonts w:asciiTheme="majorBidi" w:hAnsiTheme="majorBidi" w:cstheme="majorBidi"/>
                <w:sz w:val="24"/>
                <w:szCs w:val="24"/>
                <w:rtl/>
              </w:rPr>
            </w:pPr>
          </w:p>
        </w:tc>
        <w:tc>
          <w:tcPr>
            <w:tcW w:w="1134"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الوسيط</w:t>
            </w:r>
          </w:p>
        </w:tc>
        <w:tc>
          <w:tcPr>
            <w:tcW w:w="1134"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الانحراف الربيعي</w:t>
            </w:r>
          </w:p>
        </w:tc>
        <w:tc>
          <w:tcPr>
            <w:tcW w:w="1134"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الوسيط</w:t>
            </w:r>
          </w:p>
        </w:tc>
        <w:tc>
          <w:tcPr>
            <w:tcW w:w="983"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الانحراف الربيعي</w:t>
            </w:r>
          </w:p>
        </w:tc>
        <w:tc>
          <w:tcPr>
            <w:tcW w:w="992" w:type="dxa"/>
            <w:vMerge/>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34" w:type="dxa"/>
            <w:vMerge/>
            <w:vAlign w:val="center"/>
          </w:tcPr>
          <w:p w:rsidR="00F16DB8" w:rsidRPr="00F70A5E" w:rsidRDefault="00F16DB8" w:rsidP="000E4A55">
            <w:pPr>
              <w:spacing w:after="0" w:line="240" w:lineRule="auto"/>
              <w:jc w:val="center"/>
              <w:rPr>
                <w:rFonts w:asciiTheme="majorBidi" w:hAnsiTheme="majorBidi" w:cstheme="majorBidi"/>
                <w:sz w:val="24"/>
                <w:szCs w:val="24"/>
              </w:rPr>
            </w:pPr>
          </w:p>
        </w:tc>
      </w:tr>
      <w:tr w:rsidR="00F16DB8" w:rsidRPr="00F70A5E" w:rsidTr="00F70A5E">
        <w:trPr>
          <w:trHeight w:val="644"/>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992"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الاسلوب الفردي</w:t>
            </w: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1002"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lang w:bidi="ar-IQ"/>
              </w:rPr>
              <w:t>MI</w:t>
            </w:r>
            <w:r w:rsidRPr="00F70A5E">
              <w:rPr>
                <w:rFonts w:asciiTheme="majorBidi" w:hAnsiTheme="majorBidi" w:cstheme="majorBidi"/>
                <w:sz w:val="24"/>
                <w:szCs w:val="24"/>
                <w:rtl/>
                <w:lang w:bidi="ar-IQ"/>
              </w:rPr>
              <w:t>/</w:t>
            </w:r>
            <w:r w:rsidRPr="00F70A5E">
              <w:rPr>
                <w:rFonts w:asciiTheme="majorBidi" w:hAnsiTheme="majorBidi" w:cstheme="majorBidi"/>
                <w:sz w:val="24"/>
                <w:szCs w:val="24"/>
                <w:lang w:bidi="ar-IQ"/>
              </w:rPr>
              <w:t>IU</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158.49</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54</w:t>
            </w:r>
          </w:p>
        </w:tc>
        <w:tc>
          <w:tcPr>
            <w:tcW w:w="983"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غير معنوي</w:t>
            </w:r>
          </w:p>
        </w:tc>
      </w:tr>
      <w:tr w:rsidR="00F16DB8" w:rsidRPr="00F70A5E" w:rsidTr="00F70A5E">
        <w:trPr>
          <w:trHeight w:val="715"/>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992"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47</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159</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11</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585"/>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w:t>
            </w:r>
          </w:p>
        </w:tc>
        <w:tc>
          <w:tcPr>
            <w:tcW w:w="992"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الاسلوب زوجي</w:t>
            </w: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50</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37</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56</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37</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غير معنوي</w:t>
            </w:r>
          </w:p>
        </w:tc>
      </w:tr>
      <w:tr w:rsidR="00F16DB8" w:rsidRPr="00F70A5E" w:rsidTr="00F70A5E">
        <w:trPr>
          <w:trHeight w:val="631"/>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4</w:t>
            </w:r>
          </w:p>
        </w:tc>
        <w:tc>
          <w:tcPr>
            <w:tcW w:w="992"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51</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36</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159</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19</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536"/>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5</w:t>
            </w:r>
          </w:p>
        </w:tc>
        <w:tc>
          <w:tcPr>
            <w:tcW w:w="992"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الاسلوب الجماعي</w:t>
            </w: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52</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158.56</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غير معنوي</w:t>
            </w:r>
          </w:p>
        </w:tc>
      </w:tr>
      <w:tr w:rsidR="00F16DB8" w:rsidRPr="00F70A5E" w:rsidTr="00F70A5E">
        <w:trPr>
          <w:trHeight w:val="785"/>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6</w:t>
            </w:r>
          </w:p>
        </w:tc>
        <w:tc>
          <w:tcPr>
            <w:tcW w:w="992"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49</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159</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68</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669"/>
          <w:jc w:val="center"/>
        </w:trPr>
        <w:tc>
          <w:tcPr>
            <w:tcW w:w="9520" w:type="dxa"/>
            <w:gridSpan w:val="10"/>
            <w:shd w:val="clear" w:color="auto" w:fill="BFBFBF" w:themeFill="background1" w:themeFillShade="BF"/>
            <w:vAlign w:val="center"/>
          </w:tcPr>
          <w:p w:rsidR="00F16DB8" w:rsidRPr="00F70A5E" w:rsidRDefault="00F16DB8" w:rsidP="00F70A5E">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rPr>
              <w:t>قيمة ولكوكسن الجدولية تبلغ  ( صفر ) عند درجة حرية (5) وتحت مستوى دلاله ( 0.05)</w:t>
            </w:r>
          </w:p>
        </w:tc>
      </w:tr>
    </w:tbl>
    <w:p w:rsidR="00106340" w:rsidRDefault="00106340" w:rsidP="00F16DB8">
      <w:pPr>
        <w:spacing w:after="0" w:line="360" w:lineRule="auto"/>
        <w:jc w:val="both"/>
        <w:rPr>
          <w:rFonts w:asciiTheme="majorBidi" w:hAnsiTheme="majorBidi" w:cstheme="majorBidi"/>
          <w:sz w:val="28"/>
          <w:szCs w:val="28"/>
          <w:rtl/>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17</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w:t>
      </w:r>
      <w:r w:rsidRPr="00F20F21">
        <w:rPr>
          <w:rFonts w:asciiTheme="majorBidi" w:hAnsiTheme="majorBidi" w:cstheme="majorBidi"/>
          <w:sz w:val="28"/>
          <w:szCs w:val="28"/>
          <w:rtl/>
          <w:lang w:bidi="ar-IQ"/>
        </w:rPr>
        <w:t xml:space="preserve">اختبار </w:t>
      </w:r>
      <w:r w:rsidRPr="00F20F21">
        <w:rPr>
          <w:rFonts w:asciiTheme="majorBidi" w:hAnsiTheme="majorBidi" w:cstheme="majorBidi" w:hint="cs"/>
          <w:sz w:val="28"/>
          <w:szCs w:val="28"/>
          <w:rtl/>
          <w:lang w:bidi="ar-IQ"/>
        </w:rPr>
        <w:t xml:space="preserve">انزيم اللاكتك دهايدروجين ( </w:t>
      </w:r>
      <w:r w:rsidRPr="00F20F21">
        <w:rPr>
          <w:rFonts w:asciiTheme="majorBidi" w:hAnsiTheme="majorBidi" w:cstheme="majorBidi"/>
          <w:sz w:val="28"/>
          <w:szCs w:val="28"/>
          <w:lang w:bidi="ar-IQ"/>
        </w:rPr>
        <w:t xml:space="preserve">L .D . H </w:t>
      </w:r>
      <w:r w:rsidRPr="00F20F21">
        <w:rPr>
          <w:rFonts w:asciiTheme="majorBidi" w:hAnsiTheme="majorBidi" w:cstheme="majorBidi" w:hint="cs"/>
          <w:sz w:val="28"/>
          <w:szCs w:val="28"/>
          <w:rtl/>
          <w:lang w:bidi="ar-IQ"/>
        </w:rPr>
        <w:t xml:space="preserve">  ) </w:t>
      </w:r>
      <w:r w:rsidRPr="00F20F21">
        <w:rPr>
          <w:rFonts w:asciiTheme="majorBidi" w:hAnsiTheme="majorBidi" w:cstheme="majorBidi"/>
          <w:sz w:val="28"/>
          <w:szCs w:val="28"/>
          <w:rtl/>
        </w:rPr>
        <w:t xml:space="preserve"> 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158,49</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36,5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158,54</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37</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1</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ي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F16DB8" w:rsidRPr="00F20F21" w:rsidRDefault="00F16DB8" w:rsidP="00106340">
      <w:pPr>
        <w:spacing w:before="240"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158,47</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37</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159,11</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37,5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106340">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158,50</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37</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158,56</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37,5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3</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106340" w:rsidRDefault="00106340" w:rsidP="00F16DB8">
      <w:pPr>
        <w:spacing w:after="0" w:line="360" w:lineRule="auto"/>
        <w:jc w:val="both"/>
        <w:rPr>
          <w:rFonts w:asciiTheme="majorBidi" w:hAnsiTheme="majorBidi" w:cstheme="majorBidi"/>
          <w:sz w:val="28"/>
          <w:szCs w:val="28"/>
          <w:rtl/>
        </w:rPr>
      </w:pPr>
    </w:p>
    <w:p w:rsidR="00F16DB8" w:rsidRPr="00F20F21" w:rsidRDefault="00F16DB8" w:rsidP="00106340">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158,51</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36</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159,19</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36,5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106340" w:rsidRDefault="00106340" w:rsidP="00106340">
      <w:pPr>
        <w:spacing w:after="0" w:line="360" w:lineRule="auto"/>
        <w:ind w:firstLine="720"/>
        <w:jc w:val="both"/>
        <w:rPr>
          <w:rFonts w:asciiTheme="majorBidi" w:hAnsiTheme="majorBidi" w:cstheme="majorBidi"/>
          <w:sz w:val="28"/>
          <w:szCs w:val="28"/>
          <w:rtl/>
        </w:rPr>
      </w:pPr>
    </w:p>
    <w:p w:rsidR="00F16DB8" w:rsidRPr="00F20F21" w:rsidRDefault="00F16DB8" w:rsidP="00106340">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158,52</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36,5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158,56</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36,5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1</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106340" w:rsidRDefault="00106340" w:rsidP="00F16DB8">
      <w:pPr>
        <w:spacing w:after="0" w:line="360" w:lineRule="auto"/>
        <w:jc w:val="both"/>
        <w:rPr>
          <w:rFonts w:asciiTheme="majorBidi" w:hAnsiTheme="majorBidi" w:cstheme="majorBidi"/>
          <w:sz w:val="28"/>
          <w:szCs w:val="28"/>
          <w:rtl/>
        </w:rPr>
      </w:pPr>
    </w:p>
    <w:p w:rsidR="00F16DB8" w:rsidRPr="00F20F21" w:rsidRDefault="00F16DB8" w:rsidP="00106340">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158,49</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37,5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159,68</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37,5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Pr="00F20F21" w:rsidRDefault="00F16DB8" w:rsidP="00F16DB8">
      <w:pPr>
        <w:spacing w:line="360" w:lineRule="auto"/>
        <w:rPr>
          <w:sz w:val="28"/>
          <w:szCs w:val="28"/>
          <w:rtl/>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4-1-4عرض نتائج اختبار انزيم فوسفوكاينيز ( </w:t>
      </w:r>
      <w:r>
        <w:rPr>
          <w:rFonts w:cs="Simplified Arabic"/>
          <w:b/>
          <w:bCs/>
          <w:sz w:val="32"/>
          <w:szCs w:val="32"/>
          <w:lang w:bidi="ar-IQ"/>
        </w:rPr>
        <w:t xml:space="preserve"> C . P . K </w:t>
      </w:r>
      <w:r>
        <w:rPr>
          <w:rFonts w:cs="Simplified Arabic" w:hint="cs"/>
          <w:b/>
          <w:bCs/>
          <w:sz w:val="32"/>
          <w:szCs w:val="32"/>
          <w:rtl/>
          <w:lang w:bidi="ar-IQ"/>
        </w:rPr>
        <w:t xml:space="preserve">) القبلية والبعدية لجميع المجاميع  وتحليلها ومناقشتها . </w:t>
      </w:r>
    </w:p>
    <w:p w:rsidR="007D77C6" w:rsidRPr="00106340" w:rsidRDefault="007D77C6" w:rsidP="0024439C">
      <w:pPr>
        <w:spacing w:before="240" w:after="0" w:line="240" w:lineRule="auto"/>
        <w:jc w:val="center"/>
        <w:rPr>
          <w:rFonts w:asciiTheme="majorBidi" w:hAnsiTheme="majorBidi" w:cstheme="majorBidi"/>
          <w:sz w:val="28"/>
          <w:szCs w:val="28"/>
          <w:rtl/>
          <w:lang w:bidi="ar-IQ"/>
        </w:rPr>
      </w:pPr>
      <w:r w:rsidRPr="00106340">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18</w:t>
      </w:r>
      <w:r w:rsidRPr="00106340">
        <w:rPr>
          <w:rFonts w:asciiTheme="majorBidi" w:hAnsiTheme="majorBidi" w:cstheme="majorBidi"/>
          <w:sz w:val="28"/>
          <w:szCs w:val="28"/>
          <w:rtl/>
          <w:lang w:bidi="ar-IQ"/>
        </w:rPr>
        <w:t xml:space="preserve"> )</w:t>
      </w:r>
    </w:p>
    <w:p w:rsidR="007D77C6" w:rsidRDefault="007D77C6" w:rsidP="007D77C6">
      <w:pPr>
        <w:spacing w:after="0" w:line="240" w:lineRule="auto"/>
        <w:ind w:firstLine="720"/>
        <w:jc w:val="center"/>
        <w:rPr>
          <w:rFonts w:cs="Simplified Arabic"/>
          <w:sz w:val="32"/>
          <w:szCs w:val="32"/>
          <w:rtl/>
          <w:lang w:bidi="ar-IQ"/>
        </w:rPr>
      </w:pPr>
      <w:r w:rsidRPr="00106340">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قيم</w:t>
      </w:r>
      <w:r w:rsidRPr="00106340">
        <w:rPr>
          <w:rFonts w:asciiTheme="majorBidi" w:hAnsiTheme="majorBidi" w:cstheme="majorBidi"/>
          <w:sz w:val="28"/>
          <w:szCs w:val="28"/>
          <w:rtl/>
          <w:lang w:bidi="ar-IQ"/>
        </w:rPr>
        <w:t xml:space="preserve"> الوسيط والانحراف الربيعي لاختبار </w:t>
      </w:r>
      <w:r w:rsidRPr="00106340">
        <w:rPr>
          <w:rFonts w:asciiTheme="majorBidi" w:hAnsiTheme="majorBidi" w:cstheme="majorBidi" w:hint="cs"/>
          <w:sz w:val="28"/>
          <w:szCs w:val="28"/>
          <w:rtl/>
          <w:lang w:bidi="ar-IQ"/>
        </w:rPr>
        <w:t xml:space="preserve">انزيم فوسفوكاينيز ( </w:t>
      </w:r>
      <w:r w:rsidRPr="00106340">
        <w:rPr>
          <w:rFonts w:asciiTheme="majorBidi" w:hAnsiTheme="majorBidi" w:cstheme="majorBidi"/>
          <w:sz w:val="28"/>
          <w:szCs w:val="28"/>
          <w:lang w:bidi="ar-IQ"/>
        </w:rPr>
        <w:t xml:space="preserve"> C . P . K </w:t>
      </w:r>
      <w:r w:rsidRPr="00106340">
        <w:rPr>
          <w:rFonts w:asciiTheme="majorBidi" w:hAnsiTheme="majorBidi" w:cstheme="majorBidi" w:hint="cs"/>
          <w:sz w:val="28"/>
          <w:szCs w:val="28"/>
          <w:rtl/>
          <w:lang w:bidi="ar-IQ"/>
        </w:rPr>
        <w:t xml:space="preserve">) </w:t>
      </w:r>
      <w:r w:rsidRPr="00106340">
        <w:rPr>
          <w:rFonts w:asciiTheme="majorBidi" w:hAnsiTheme="majorBidi" w:cstheme="majorBidi"/>
          <w:sz w:val="28"/>
          <w:szCs w:val="28"/>
          <w:rtl/>
          <w:lang w:bidi="ar-IQ"/>
        </w:rPr>
        <w:t>القبلية والبعدية وقيمة ولكوكسن المحسوبة ودلالتها الإحصائية لجميع المجاميع</w:t>
      </w:r>
    </w:p>
    <w:p w:rsidR="00F16DB8" w:rsidRPr="007D77C6" w:rsidRDefault="00F16DB8" w:rsidP="00F16DB8">
      <w:pPr>
        <w:spacing w:after="0" w:line="240" w:lineRule="auto"/>
        <w:rPr>
          <w:rFonts w:cs="Simplified Arabic"/>
          <w:b/>
          <w:bCs/>
          <w:sz w:val="24"/>
          <w:szCs w:val="24"/>
          <w:rtl/>
          <w:lang w:bidi="ar-IQ"/>
        </w:rPr>
      </w:pPr>
    </w:p>
    <w:tbl>
      <w:tblPr>
        <w:bidiVisual/>
        <w:tblW w:w="9493" w:type="dxa"/>
        <w:jc w:val="center"/>
        <w:tblInd w:w="-545"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67"/>
        <w:gridCol w:w="975"/>
        <w:gridCol w:w="1003"/>
        <w:gridCol w:w="1034"/>
        <w:gridCol w:w="1019"/>
        <w:gridCol w:w="1003"/>
        <w:gridCol w:w="1003"/>
        <w:gridCol w:w="1003"/>
        <w:gridCol w:w="1011"/>
        <w:gridCol w:w="875"/>
      </w:tblGrid>
      <w:tr w:rsidR="00F16DB8" w:rsidRPr="00106340" w:rsidTr="00106340">
        <w:trPr>
          <w:trHeight w:val="260"/>
          <w:jc w:val="center"/>
        </w:trPr>
        <w:tc>
          <w:tcPr>
            <w:tcW w:w="567" w:type="dxa"/>
            <w:vMerge w:val="restart"/>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ت</w:t>
            </w:r>
          </w:p>
        </w:tc>
        <w:tc>
          <w:tcPr>
            <w:tcW w:w="1978" w:type="dxa"/>
            <w:gridSpan w:val="2"/>
            <w:vMerge w:val="restart"/>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 xml:space="preserve"> المجموعة</w:t>
            </w:r>
          </w:p>
        </w:tc>
        <w:tc>
          <w:tcPr>
            <w:tcW w:w="1034" w:type="dxa"/>
            <w:vMerge w:val="restart"/>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وحدة القياس</w:t>
            </w:r>
          </w:p>
        </w:tc>
        <w:tc>
          <w:tcPr>
            <w:tcW w:w="2022" w:type="dxa"/>
            <w:gridSpan w:val="2"/>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الاختبار القبلي</w:t>
            </w:r>
          </w:p>
        </w:tc>
        <w:tc>
          <w:tcPr>
            <w:tcW w:w="2006" w:type="dxa"/>
            <w:gridSpan w:val="2"/>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الاختبار  البعدي</w:t>
            </w:r>
          </w:p>
        </w:tc>
        <w:tc>
          <w:tcPr>
            <w:tcW w:w="1011" w:type="dxa"/>
            <w:vMerge w:val="restart"/>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قيمة ولكوكسن المحسوبة</w:t>
            </w:r>
          </w:p>
        </w:tc>
        <w:tc>
          <w:tcPr>
            <w:tcW w:w="875" w:type="dxa"/>
            <w:vMerge w:val="restart"/>
            <w:shd w:val="clear" w:color="auto" w:fill="BFBFBF" w:themeFill="background1" w:themeFillShade="BF"/>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نوع الدلالة</w:t>
            </w:r>
          </w:p>
          <w:p w:rsidR="00F16DB8" w:rsidRPr="00106340" w:rsidRDefault="00F16DB8" w:rsidP="00106340">
            <w:pPr>
              <w:spacing w:after="0" w:line="240" w:lineRule="auto"/>
              <w:jc w:val="center"/>
              <w:rPr>
                <w:rFonts w:asciiTheme="majorBidi" w:hAnsiTheme="majorBidi" w:cstheme="majorBidi"/>
                <w:sz w:val="24"/>
                <w:szCs w:val="24"/>
                <w:rtl/>
                <w:lang w:bidi="ar-IQ"/>
              </w:rPr>
            </w:pPr>
          </w:p>
        </w:tc>
      </w:tr>
      <w:tr w:rsidR="00F16DB8" w:rsidRPr="00106340" w:rsidTr="00106340">
        <w:trPr>
          <w:trHeight w:val="155"/>
          <w:jc w:val="center"/>
        </w:trPr>
        <w:tc>
          <w:tcPr>
            <w:tcW w:w="567" w:type="dxa"/>
            <w:vMerge/>
            <w:shd w:val="clear" w:color="auto" w:fill="FABF8F" w:themeFill="accent6" w:themeFillTint="99"/>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978" w:type="dxa"/>
            <w:gridSpan w:val="2"/>
            <w:vMerge/>
            <w:shd w:val="clear" w:color="auto" w:fill="808080" w:themeFill="background1" w:themeFillShade="80"/>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34" w:type="dxa"/>
            <w:vMerge/>
            <w:shd w:val="clear" w:color="auto" w:fill="FABF8F" w:themeFill="accent6" w:themeFillTint="99"/>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الوسيط</w:t>
            </w:r>
          </w:p>
        </w:tc>
        <w:tc>
          <w:tcPr>
            <w:tcW w:w="1003"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الانحراف الربيعي</w:t>
            </w:r>
          </w:p>
        </w:tc>
        <w:tc>
          <w:tcPr>
            <w:tcW w:w="1003"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الوسيط</w:t>
            </w:r>
          </w:p>
        </w:tc>
        <w:tc>
          <w:tcPr>
            <w:tcW w:w="1003"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الانحراف الربيعي</w:t>
            </w:r>
          </w:p>
        </w:tc>
        <w:tc>
          <w:tcPr>
            <w:tcW w:w="1011" w:type="dxa"/>
            <w:vMerge/>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875" w:type="dxa"/>
            <w:vMerge/>
            <w:vAlign w:val="center"/>
          </w:tcPr>
          <w:p w:rsidR="00F16DB8" w:rsidRPr="00106340" w:rsidRDefault="00F16DB8" w:rsidP="000E4A55">
            <w:pPr>
              <w:spacing w:after="0" w:line="240" w:lineRule="auto"/>
              <w:jc w:val="center"/>
              <w:rPr>
                <w:rFonts w:asciiTheme="majorBidi" w:hAnsiTheme="majorBidi" w:cstheme="majorBidi"/>
                <w:sz w:val="24"/>
                <w:szCs w:val="24"/>
              </w:rPr>
            </w:pPr>
          </w:p>
        </w:tc>
      </w:tr>
      <w:tr w:rsidR="00F16DB8" w:rsidRPr="00106340" w:rsidTr="00106340">
        <w:trPr>
          <w:trHeight w:val="627"/>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w:t>
            </w:r>
          </w:p>
        </w:tc>
        <w:tc>
          <w:tcPr>
            <w:tcW w:w="975" w:type="dxa"/>
            <w:vMerge w:val="restart"/>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 xml:space="preserve">الاسلوب الفردي  </w:t>
            </w: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بدون ليزر</w:t>
            </w:r>
          </w:p>
        </w:tc>
        <w:tc>
          <w:tcPr>
            <w:tcW w:w="1034" w:type="dxa"/>
            <w:vMerge w:val="restart"/>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lang w:bidi="ar-IQ"/>
              </w:rPr>
              <w:t>I</w:t>
            </w:r>
            <w:r w:rsidRPr="00106340">
              <w:rPr>
                <w:rFonts w:asciiTheme="majorBidi" w:hAnsiTheme="majorBidi" w:cstheme="majorBidi"/>
                <w:sz w:val="24"/>
                <w:szCs w:val="24"/>
                <w:rtl/>
                <w:lang w:bidi="ar-IQ"/>
              </w:rPr>
              <w:t>/</w:t>
            </w:r>
            <w:r w:rsidRPr="00106340">
              <w:rPr>
                <w:rFonts w:asciiTheme="majorBidi" w:hAnsiTheme="majorBidi" w:cstheme="majorBidi"/>
                <w:sz w:val="24"/>
                <w:szCs w:val="24"/>
                <w:lang w:bidi="ar-IQ"/>
              </w:rPr>
              <w:t>U</w:t>
            </w: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55</w:t>
            </w:r>
          </w:p>
        </w:tc>
        <w:tc>
          <w:tcPr>
            <w:tcW w:w="1003"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60</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3</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غير معنوي</w:t>
            </w:r>
          </w:p>
        </w:tc>
      </w:tr>
      <w:tr w:rsidR="00F16DB8" w:rsidRPr="00106340" w:rsidTr="00106340">
        <w:trPr>
          <w:trHeight w:val="695"/>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2</w:t>
            </w:r>
          </w:p>
        </w:tc>
        <w:tc>
          <w:tcPr>
            <w:tcW w:w="975" w:type="dxa"/>
            <w:vMerge/>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مع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57</w:t>
            </w:r>
          </w:p>
        </w:tc>
        <w:tc>
          <w:tcPr>
            <w:tcW w:w="1003"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70</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27</w:t>
            </w:r>
          </w:p>
        </w:tc>
        <w:tc>
          <w:tcPr>
            <w:tcW w:w="1003"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13</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صفر</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معنوي</w:t>
            </w:r>
          </w:p>
        </w:tc>
      </w:tr>
      <w:tr w:rsidR="00F16DB8" w:rsidRPr="00106340" w:rsidTr="00106340">
        <w:trPr>
          <w:trHeight w:val="570"/>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3</w:t>
            </w:r>
          </w:p>
        </w:tc>
        <w:tc>
          <w:tcPr>
            <w:tcW w:w="975" w:type="dxa"/>
            <w:vMerge w:val="restart"/>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 xml:space="preserve">الاسلوب زوجي  </w:t>
            </w: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بدون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59</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62</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2</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غير معنوي</w:t>
            </w:r>
          </w:p>
        </w:tc>
      </w:tr>
      <w:tr w:rsidR="00F16DB8" w:rsidRPr="00106340" w:rsidTr="00106340">
        <w:trPr>
          <w:trHeight w:val="614"/>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4</w:t>
            </w:r>
          </w:p>
        </w:tc>
        <w:tc>
          <w:tcPr>
            <w:tcW w:w="975" w:type="dxa"/>
            <w:vMerge/>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مع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54</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11</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70</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47</w:t>
            </w:r>
          </w:p>
        </w:tc>
        <w:tc>
          <w:tcPr>
            <w:tcW w:w="1003"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صفر</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معنوي</w:t>
            </w:r>
          </w:p>
        </w:tc>
      </w:tr>
      <w:tr w:rsidR="00F16DB8" w:rsidRPr="00106340" w:rsidTr="00106340">
        <w:trPr>
          <w:trHeight w:val="522"/>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5</w:t>
            </w:r>
          </w:p>
        </w:tc>
        <w:tc>
          <w:tcPr>
            <w:tcW w:w="975" w:type="dxa"/>
            <w:vMerge w:val="restart"/>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 xml:space="preserve">الاسلوب الجماعي  </w:t>
            </w: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بدون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56</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57</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3</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غير معنوي</w:t>
            </w:r>
          </w:p>
        </w:tc>
      </w:tr>
      <w:tr w:rsidR="00F16DB8" w:rsidRPr="00106340" w:rsidTr="00106340">
        <w:trPr>
          <w:trHeight w:val="764"/>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w:t>
            </w:r>
          </w:p>
        </w:tc>
        <w:tc>
          <w:tcPr>
            <w:tcW w:w="975" w:type="dxa"/>
            <w:vMerge/>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مع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53</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11</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70</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52</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صفر</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معنوي</w:t>
            </w:r>
          </w:p>
        </w:tc>
      </w:tr>
      <w:tr w:rsidR="00F16DB8" w:rsidRPr="00106340" w:rsidTr="00106340">
        <w:trPr>
          <w:trHeight w:val="651"/>
          <w:jc w:val="center"/>
        </w:trPr>
        <w:tc>
          <w:tcPr>
            <w:tcW w:w="9493" w:type="dxa"/>
            <w:gridSpan w:val="10"/>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rPr>
              <w:t>قيمة ولكوكسن الجدولية تبلغ  ( صفر ) عند درجة حرية (</w:t>
            </w:r>
            <w:r w:rsidR="00106340">
              <w:rPr>
                <w:rFonts w:asciiTheme="majorBidi" w:hAnsiTheme="majorBidi" w:cstheme="majorBidi" w:hint="cs"/>
                <w:sz w:val="24"/>
                <w:szCs w:val="24"/>
                <w:rtl/>
              </w:rPr>
              <w:t xml:space="preserve"> </w:t>
            </w:r>
            <w:r w:rsidRPr="00106340">
              <w:rPr>
                <w:rFonts w:asciiTheme="majorBidi" w:hAnsiTheme="majorBidi" w:cstheme="majorBidi"/>
                <w:sz w:val="24"/>
                <w:szCs w:val="24"/>
                <w:rtl/>
              </w:rPr>
              <w:t>5</w:t>
            </w:r>
            <w:r w:rsidR="00106340">
              <w:rPr>
                <w:rFonts w:asciiTheme="majorBidi" w:hAnsiTheme="majorBidi" w:cstheme="majorBidi" w:hint="cs"/>
                <w:sz w:val="24"/>
                <w:szCs w:val="24"/>
                <w:rtl/>
              </w:rPr>
              <w:t xml:space="preserve"> </w:t>
            </w:r>
            <w:r w:rsidRPr="00106340">
              <w:rPr>
                <w:rFonts w:asciiTheme="majorBidi" w:hAnsiTheme="majorBidi" w:cstheme="majorBidi"/>
                <w:sz w:val="24"/>
                <w:szCs w:val="24"/>
                <w:rtl/>
              </w:rPr>
              <w:t>) وتحت مستوى دلاله (</w:t>
            </w:r>
            <w:r w:rsidR="00106340">
              <w:rPr>
                <w:rFonts w:asciiTheme="majorBidi" w:hAnsiTheme="majorBidi" w:cstheme="majorBidi" w:hint="cs"/>
                <w:sz w:val="24"/>
                <w:szCs w:val="24"/>
                <w:rtl/>
              </w:rPr>
              <w:t xml:space="preserve"> </w:t>
            </w:r>
            <w:r w:rsidRPr="00106340">
              <w:rPr>
                <w:rFonts w:asciiTheme="majorBidi" w:hAnsiTheme="majorBidi" w:cstheme="majorBidi"/>
                <w:sz w:val="24"/>
                <w:szCs w:val="24"/>
                <w:rtl/>
              </w:rPr>
              <w:t xml:space="preserve"> 0.05</w:t>
            </w:r>
            <w:r w:rsidR="00106340">
              <w:rPr>
                <w:rFonts w:asciiTheme="majorBidi" w:hAnsiTheme="majorBidi" w:cstheme="majorBidi" w:hint="cs"/>
                <w:sz w:val="24"/>
                <w:szCs w:val="24"/>
                <w:rtl/>
              </w:rPr>
              <w:t xml:space="preserve"> </w:t>
            </w:r>
            <w:r w:rsidRPr="00106340">
              <w:rPr>
                <w:rFonts w:asciiTheme="majorBidi" w:hAnsiTheme="majorBidi" w:cstheme="majorBidi"/>
                <w:sz w:val="24"/>
                <w:szCs w:val="24"/>
                <w:rtl/>
              </w:rPr>
              <w:t>)</w:t>
            </w:r>
          </w:p>
        </w:tc>
      </w:tr>
    </w:tbl>
    <w:p w:rsidR="00690325" w:rsidRDefault="00690325" w:rsidP="00F16DB8">
      <w:pPr>
        <w:spacing w:after="0" w:line="360" w:lineRule="auto"/>
        <w:jc w:val="both"/>
        <w:rPr>
          <w:rFonts w:asciiTheme="majorBidi" w:hAnsiTheme="majorBidi" w:cstheme="majorBidi"/>
          <w:sz w:val="28"/>
          <w:szCs w:val="28"/>
          <w:rtl/>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18</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w:t>
      </w:r>
      <w:r w:rsidRPr="00F20F21">
        <w:rPr>
          <w:rFonts w:asciiTheme="majorBidi" w:hAnsiTheme="majorBidi" w:cstheme="majorBidi"/>
          <w:sz w:val="28"/>
          <w:szCs w:val="28"/>
          <w:rtl/>
          <w:lang w:bidi="ar-IQ"/>
        </w:rPr>
        <w:t xml:space="preserve">اختبار </w:t>
      </w:r>
      <w:r w:rsidRPr="00F20F21">
        <w:rPr>
          <w:rFonts w:asciiTheme="majorBidi" w:hAnsiTheme="majorBidi" w:cstheme="majorBidi" w:hint="cs"/>
          <w:sz w:val="28"/>
          <w:szCs w:val="28"/>
          <w:rtl/>
          <w:lang w:bidi="ar-IQ"/>
        </w:rPr>
        <w:t xml:space="preserve">انزيم فوسفوكاينيز ( </w:t>
      </w:r>
      <w:r w:rsidRPr="00F20F21">
        <w:rPr>
          <w:rFonts w:asciiTheme="majorBidi" w:hAnsiTheme="majorBidi" w:cstheme="majorBidi"/>
          <w:sz w:val="28"/>
          <w:szCs w:val="28"/>
          <w:lang w:bidi="ar-IQ"/>
        </w:rPr>
        <w:t xml:space="preserve"> C . P . K </w:t>
      </w:r>
      <w:r w:rsidRPr="00F20F21">
        <w:rPr>
          <w:rFonts w:asciiTheme="majorBidi" w:hAnsiTheme="majorBidi" w:cstheme="majorBidi" w:hint="cs"/>
          <w:sz w:val="28"/>
          <w:szCs w:val="28"/>
          <w:rtl/>
          <w:lang w:bidi="ar-IQ"/>
        </w:rPr>
        <w:t xml:space="preserve">) </w:t>
      </w:r>
      <w:r w:rsidRPr="00F20F21">
        <w:rPr>
          <w:rFonts w:asciiTheme="majorBidi" w:hAnsiTheme="majorBidi" w:cstheme="majorBidi"/>
          <w:sz w:val="28"/>
          <w:szCs w:val="28"/>
          <w:rtl/>
        </w:rPr>
        <w:t xml:space="preserve">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69,55</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69,60</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3</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69,57</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70,27</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13</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69,59</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69,62</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69,54</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11,5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70,47</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69,56</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69,57</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3</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 xml:space="preserve">اكبر من </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69,53</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11,5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70,52</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Pr="00F20F21" w:rsidRDefault="00F16DB8" w:rsidP="00F16DB8">
      <w:pPr>
        <w:spacing w:after="0" w:line="360" w:lineRule="auto"/>
        <w:jc w:val="both"/>
        <w:rPr>
          <w:rFonts w:asciiTheme="majorBidi" w:hAnsiTheme="majorBidi" w:cstheme="majorBidi"/>
          <w:sz w:val="28"/>
          <w:szCs w:val="28"/>
          <w:rtl/>
        </w:rPr>
      </w:pPr>
    </w:p>
    <w:p w:rsidR="00F16DB8" w:rsidRPr="00F20F21"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4-1-5 عرض نتائج اختبار التهديف من الثبات القبلية والبعدية لجميع المجاميع  وتحليلها ومناقشتها . </w:t>
      </w:r>
    </w:p>
    <w:p w:rsidR="007D77C6" w:rsidRPr="00690325" w:rsidRDefault="007D77C6" w:rsidP="0024439C">
      <w:pPr>
        <w:spacing w:before="240" w:after="0" w:line="240" w:lineRule="auto"/>
        <w:jc w:val="center"/>
        <w:rPr>
          <w:rFonts w:asciiTheme="majorBidi" w:hAnsiTheme="majorBidi" w:cstheme="majorBidi"/>
          <w:sz w:val="28"/>
          <w:szCs w:val="28"/>
          <w:rtl/>
          <w:lang w:bidi="ar-IQ"/>
        </w:rPr>
      </w:pPr>
      <w:r w:rsidRPr="00690325">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19</w:t>
      </w:r>
      <w:r w:rsidRPr="00690325">
        <w:rPr>
          <w:rFonts w:asciiTheme="majorBidi" w:hAnsiTheme="majorBidi" w:cstheme="majorBidi"/>
          <w:sz w:val="28"/>
          <w:szCs w:val="28"/>
          <w:rtl/>
          <w:lang w:bidi="ar-IQ"/>
        </w:rPr>
        <w:t xml:space="preserve"> )</w:t>
      </w:r>
    </w:p>
    <w:p w:rsidR="007D77C6" w:rsidRDefault="007D77C6" w:rsidP="007D77C6">
      <w:pPr>
        <w:spacing w:after="0" w:line="240" w:lineRule="auto"/>
        <w:jc w:val="center"/>
        <w:rPr>
          <w:rFonts w:cs="Simplified Arabic"/>
          <w:b/>
          <w:bCs/>
          <w:sz w:val="32"/>
          <w:szCs w:val="32"/>
          <w:rtl/>
          <w:lang w:bidi="ar-IQ"/>
        </w:rPr>
      </w:pPr>
      <w:r w:rsidRPr="00690325">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w:t>
      </w:r>
      <w:r w:rsidRPr="00690325">
        <w:rPr>
          <w:rFonts w:asciiTheme="majorBidi" w:hAnsiTheme="majorBidi" w:cstheme="majorBidi"/>
          <w:sz w:val="28"/>
          <w:szCs w:val="28"/>
          <w:rtl/>
          <w:lang w:bidi="ar-IQ"/>
        </w:rPr>
        <w:t xml:space="preserve">م الوسيط والانحراف الربيعي لاختبار التهديف من الثبات القبلية والبعدية وقيمة </w:t>
      </w:r>
      <w:r w:rsidRPr="00690325">
        <w:rPr>
          <w:rFonts w:asciiTheme="majorBidi" w:hAnsiTheme="majorBidi" w:cstheme="majorBidi" w:hint="cs"/>
          <w:sz w:val="28"/>
          <w:szCs w:val="28"/>
          <w:rtl/>
          <w:lang w:bidi="ar-IQ"/>
        </w:rPr>
        <w:t xml:space="preserve"> </w:t>
      </w:r>
      <w:r w:rsidRPr="00690325">
        <w:rPr>
          <w:rFonts w:asciiTheme="majorBidi" w:hAnsiTheme="majorBidi" w:cstheme="majorBidi"/>
          <w:sz w:val="28"/>
          <w:szCs w:val="28"/>
          <w:rtl/>
          <w:lang w:bidi="ar-IQ"/>
        </w:rPr>
        <w:t>ولكوكسن المحسوبة ودلالتها الإحصائية لجميع المجاميع</w:t>
      </w:r>
    </w:p>
    <w:p w:rsidR="00F16DB8" w:rsidRPr="00690325" w:rsidRDefault="00F16DB8" w:rsidP="00F16DB8">
      <w:pPr>
        <w:spacing w:after="0" w:line="240" w:lineRule="auto"/>
        <w:rPr>
          <w:rFonts w:cs="Simplified Arabic"/>
          <w:b/>
          <w:bCs/>
          <w:sz w:val="14"/>
          <w:szCs w:val="14"/>
          <w:rtl/>
          <w:lang w:bidi="ar-IQ"/>
        </w:rPr>
      </w:pPr>
    </w:p>
    <w:tbl>
      <w:tblPr>
        <w:bidiVisual/>
        <w:tblW w:w="8823" w:type="dxa"/>
        <w:jc w:val="center"/>
        <w:tblInd w:w="-41"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67"/>
        <w:gridCol w:w="1016"/>
        <w:gridCol w:w="1065"/>
        <w:gridCol w:w="966"/>
        <w:gridCol w:w="992"/>
        <w:gridCol w:w="992"/>
        <w:gridCol w:w="1276"/>
        <w:gridCol w:w="1001"/>
        <w:gridCol w:w="948"/>
      </w:tblGrid>
      <w:tr w:rsidR="00F16DB8" w:rsidRPr="00690325" w:rsidTr="00690325">
        <w:trPr>
          <w:trHeight w:val="271"/>
          <w:jc w:val="center"/>
        </w:trPr>
        <w:tc>
          <w:tcPr>
            <w:tcW w:w="567" w:type="dxa"/>
            <w:vMerge w:val="restart"/>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ت</w:t>
            </w:r>
          </w:p>
        </w:tc>
        <w:tc>
          <w:tcPr>
            <w:tcW w:w="2081" w:type="dxa"/>
            <w:gridSpan w:val="2"/>
            <w:vMerge w:val="restart"/>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المجموعة</w:t>
            </w:r>
          </w:p>
        </w:tc>
        <w:tc>
          <w:tcPr>
            <w:tcW w:w="1958" w:type="dxa"/>
            <w:gridSpan w:val="2"/>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الاختبار القبلي</w:t>
            </w:r>
          </w:p>
        </w:tc>
        <w:tc>
          <w:tcPr>
            <w:tcW w:w="2268" w:type="dxa"/>
            <w:gridSpan w:val="2"/>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الاختبار  البعدي</w:t>
            </w:r>
          </w:p>
        </w:tc>
        <w:tc>
          <w:tcPr>
            <w:tcW w:w="1001" w:type="dxa"/>
            <w:vMerge w:val="restart"/>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قيمة ولكوكسن المحسوبة</w:t>
            </w:r>
          </w:p>
        </w:tc>
        <w:tc>
          <w:tcPr>
            <w:tcW w:w="948" w:type="dxa"/>
            <w:vMerge w:val="restart"/>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نوع الدلالة</w:t>
            </w:r>
          </w:p>
          <w:p w:rsidR="00F16DB8" w:rsidRPr="00690325" w:rsidRDefault="00F16DB8" w:rsidP="000E4A55">
            <w:pPr>
              <w:spacing w:after="0" w:line="240" w:lineRule="auto"/>
              <w:jc w:val="center"/>
              <w:rPr>
                <w:rFonts w:asciiTheme="majorBidi" w:hAnsiTheme="majorBidi" w:cstheme="majorBidi"/>
                <w:sz w:val="24"/>
                <w:szCs w:val="24"/>
                <w:rtl/>
                <w:lang w:bidi="ar-IQ"/>
              </w:rPr>
            </w:pPr>
          </w:p>
        </w:tc>
      </w:tr>
      <w:tr w:rsidR="00F16DB8" w:rsidRPr="00690325" w:rsidTr="00690325">
        <w:trPr>
          <w:trHeight w:val="162"/>
          <w:jc w:val="center"/>
        </w:trPr>
        <w:tc>
          <w:tcPr>
            <w:tcW w:w="567" w:type="dxa"/>
            <w:vMerge/>
            <w:shd w:val="clear" w:color="auto" w:fill="FABF8F" w:themeFill="accent6" w:themeFillTint="99"/>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2081" w:type="dxa"/>
            <w:gridSpan w:val="2"/>
            <w:vMerge/>
            <w:shd w:val="clear" w:color="auto" w:fill="808080" w:themeFill="background1" w:themeFillShade="80"/>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966"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الوسيط</w:t>
            </w:r>
          </w:p>
        </w:tc>
        <w:tc>
          <w:tcPr>
            <w:tcW w:w="992"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الانحراف الربيعي</w:t>
            </w:r>
          </w:p>
        </w:tc>
        <w:tc>
          <w:tcPr>
            <w:tcW w:w="992"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الوسيط</w:t>
            </w:r>
          </w:p>
        </w:tc>
        <w:tc>
          <w:tcPr>
            <w:tcW w:w="1276"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الانحراف الربيعي</w:t>
            </w:r>
          </w:p>
        </w:tc>
        <w:tc>
          <w:tcPr>
            <w:tcW w:w="1001" w:type="dxa"/>
            <w:vMerge/>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948" w:type="dxa"/>
            <w:vMerge/>
            <w:vAlign w:val="center"/>
          </w:tcPr>
          <w:p w:rsidR="00F16DB8" w:rsidRPr="00690325" w:rsidRDefault="00F16DB8" w:rsidP="000E4A55">
            <w:pPr>
              <w:spacing w:after="0" w:line="240" w:lineRule="auto"/>
              <w:jc w:val="center"/>
              <w:rPr>
                <w:rFonts w:asciiTheme="majorBidi" w:hAnsiTheme="majorBidi" w:cstheme="majorBidi"/>
                <w:sz w:val="24"/>
                <w:szCs w:val="24"/>
              </w:rPr>
            </w:pPr>
          </w:p>
        </w:tc>
      </w:tr>
      <w:tr w:rsidR="00F16DB8" w:rsidRPr="00690325" w:rsidTr="0066114B">
        <w:trPr>
          <w:trHeight w:val="654"/>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p>
        </w:tc>
        <w:tc>
          <w:tcPr>
            <w:tcW w:w="1016" w:type="dxa"/>
            <w:vMerge w:val="restart"/>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الاسلوب الفردي</w:t>
            </w: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بدون ليزر</w:t>
            </w:r>
          </w:p>
        </w:tc>
        <w:tc>
          <w:tcPr>
            <w:tcW w:w="966"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7.5</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4</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12</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معنوي</w:t>
            </w:r>
          </w:p>
        </w:tc>
      </w:tr>
      <w:tr w:rsidR="00F16DB8" w:rsidRPr="00690325" w:rsidTr="0066114B">
        <w:trPr>
          <w:trHeight w:val="726"/>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2</w:t>
            </w:r>
          </w:p>
        </w:tc>
        <w:tc>
          <w:tcPr>
            <w:tcW w:w="1016" w:type="dxa"/>
            <w:vMerge/>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مع  ليزر</w:t>
            </w:r>
          </w:p>
        </w:tc>
        <w:tc>
          <w:tcPr>
            <w:tcW w:w="96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8</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6</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14</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7</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6114B">
        <w:trPr>
          <w:trHeight w:val="595"/>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3</w:t>
            </w:r>
          </w:p>
        </w:tc>
        <w:tc>
          <w:tcPr>
            <w:tcW w:w="1016" w:type="dxa"/>
            <w:vMerge w:val="restart"/>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الاسلوب زوجي</w:t>
            </w: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بدون ليزر</w:t>
            </w:r>
          </w:p>
        </w:tc>
        <w:tc>
          <w:tcPr>
            <w:tcW w:w="966"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8</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12</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6114B">
        <w:trPr>
          <w:trHeight w:val="641"/>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4</w:t>
            </w:r>
          </w:p>
        </w:tc>
        <w:tc>
          <w:tcPr>
            <w:tcW w:w="1016" w:type="dxa"/>
            <w:vMerge/>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مع  ليزر</w:t>
            </w:r>
          </w:p>
        </w:tc>
        <w:tc>
          <w:tcPr>
            <w:tcW w:w="966"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9</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7</w:t>
            </w:r>
          </w:p>
        </w:tc>
        <w:tc>
          <w:tcPr>
            <w:tcW w:w="992"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16</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2</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1</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6114B">
        <w:trPr>
          <w:trHeight w:val="544"/>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5</w:t>
            </w:r>
          </w:p>
        </w:tc>
        <w:tc>
          <w:tcPr>
            <w:tcW w:w="1016" w:type="dxa"/>
            <w:vMerge w:val="restart"/>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الاسلوب الجماعي</w:t>
            </w: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بدون ليزر</w:t>
            </w:r>
          </w:p>
        </w:tc>
        <w:tc>
          <w:tcPr>
            <w:tcW w:w="96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8</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4</w:t>
            </w:r>
          </w:p>
        </w:tc>
        <w:tc>
          <w:tcPr>
            <w:tcW w:w="992"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14</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6</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6114B">
        <w:trPr>
          <w:trHeight w:val="798"/>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6</w:t>
            </w:r>
          </w:p>
        </w:tc>
        <w:tc>
          <w:tcPr>
            <w:tcW w:w="1016" w:type="dxa"/>
            <w:vMerge/>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مع ليزر</w:t>
            </w:r>
          </w:p>
        </w:tc>
        <w:tc>
          <w:tcPr>
            <w:tcW w:w="966"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9</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9</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18</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2</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2</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90325">
        <w:trPr>
          <w:trHeight w:val="680"/>
          <w:jc w:val="center"/>
        </w:trPr>
        <w:tc>
          <w:tcPr>
            <w:tcW w:w="8823" w:type="dxa"/>
            <w:gridSpan w:val="9"/>
            <w:shd w:val="clear" w:color="auto" w:fill="BFBFBF" w:themeFill="background1" w:themeFillShade="BF"/>
            <w:vAlign w:val="center"/>
          </w:tcPr>
          <w:p w:rsidR="00F16DB8" w:rsidRPr="00690325" w:rsidRDefault="00F16DB8" w:rsidP="00690325">
            <w:pPr>
              <w:spacing w:after="0" w:line="240" w:lineRule="auto"/>
              <w:jc w:val="center"/>
              <w:rPr>
                <w:rFonts w:asciiTheme="majorBidi" w:hAnsiTheme="majorBidi" w:cstheme="majorBidi"/>
                <w:sz w:val="24"/>
                <w:szCs w:val="24"/>
                <w:rtl/>
              </w:rPr>
            </w:pPr>
            <w:r w:rsidRPr="00690325">
              <w:rPr>
                <w:rFonts w:asciiTheme="majorBidi" w:hAnsiTheme="majorBidi" w:cstheme="majorBidi"/>
                <w:sz w:val="24"/>
                <w:szCs w:val="24"/>
                <w:rtl/>
              </w:rPr>
              <w:t>قيمة ولكوكسن الجدولية تبلغ  ( صفر ) عند</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درجة حرية (</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5</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 وتحت مستوى دلاله (</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 xml:space="preserve"> 0.05</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w:t>
            </w:r>
          </w:p>
        </w:tc>
      </w:tr>
    </w:tbl>
    <w:p w:rsidR="00F16DB8" w:rsidRPr="00690325" w:rsidRDefault="00F16DB8" w:rsidP="00690325">
      <w:pPr>
        <w:spacing w:after="0" w:line="240" w:lineRule="auto"/>
        <w:ind w:firstLine="720"/>
        <w:jc w:val="center"/>
        <w:rPr>
          <w:rFonts w:cs="Simplified Arabic"/>
          <w:sz w:val="32"/>
          <w:szCs w:val="32"/>
          <w:rtl/>
          <w:lang w:bidi="ar-IQ"/>
        </w:rPr>
      </w:pPr>
    </w:p>
    <w:p w:rsidR="00690325" w:rsidRPr="007D77C6" w:rsidRDefault="00690325" w:rsidP="00690325">
      <w:pPr>
        <w:spacing w:after="0" w:line="360" w:lineRule="auto"/>
        <w:ind w:firstLine="720"/>
        <w:jc w:val="both"/>
        <w:rPr>
          <w:rFonts w:asciiTheme="majorBidi" w:hAnsiTheme="majorBidi" w:cstheme="majorBidi"/>
          <w:sz w:val="12"/>
          <w:szCs w:val="12"/>
          <w:rtl/>
          <w:lang w:bidi="ar-IQ"/>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19</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متغير </w:t>
      </w:r>
      <w:r w:rsidRPr="00F20F21">
        <w:rPr>
          <w:rFonts w:asciiTheme="majorBidi" w:hAnsiTheme="majorBidi" w:cstheme="majorBidi" w:hint="cs"/>
          <w:sz w:val="28"/>
          <w:szCs w:val="28"/>
          <w:rtl/>
        </w:rPr>
        <w:t>التهديف من الثبات</w:t>
      </w:r>
      <w:r w:rsidRPr="00F20F21">
        <w:rPr>
          <w:rFonts w:asciiTheme="majorBidi" w:hAnsiTheme="majorBidi" w:cstheme="majorBidi"/>
          <w:sz w:val="28"/>
          <w:szCs w:val="28"/>
          <w:rtl/>
        </w:rPr>
        <w:t xml:space="preserve">  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7,5</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4</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Pr="00690325" w:rsidRDefault="00690325" w:rsidP="00690325">
      <w:pPr>
        <w:spacing w:after="0" w:line="360" w:lineRule="auto"/>
        <w:ind w:firstLine="720"/>
        <w:jc w:val="both"/>
        <w:rPr>
          <w:rFonts w:asciiTheme="majorBidi" w:hAnsiTheme="majorBidi" w:cstheme="majorBidi"/>
          <w:sz w:val="14"/>
          <w:szCs w:val="14"/>
          <w:rtl/>
        </w:rPr>
      </w:pPr>
    </w:p>
    <w:p w:rsidR="00F16DB8" w:rsidRPr="00F20F21" w:rsidRDefault="00F16DB8" w:rsidP="00690325">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8,5</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6</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14,5</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7</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8</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9</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1,7</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16</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2,1</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8,5</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1,4</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14</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1,6</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9</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1,9</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18,5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Pr="00F20F21" w:rsidRDefault="00F16DB8" w:rsidP="00F16DB8">
      <w:pPr>
        <w:rPr>
          <w:sz w:val="28"/>
          <w:szCs w:val="28"/>
          <w:rtl/>
        </w:rPr>
      </w:pPr>
    </w:p>
    <w:p w:rsidR="00F16DB8" w:rsidRPr="00F20F21" w:rsidRDefault="00F16DB8" w:rsidP="00F16DB8">
      <w:pPr>
        <w:rPr>
          <w:sz w:val="28"/>
          <w:szCs w:val="28"/>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E10C89" w:rsidRDefault="00E10C89" w:rsidP="00F16DB8">
      <w:pPr>
        <w:rPr>
          <w:rtl/>
          <w:lang w:bidi="ar-IQ"/>
        </w:rPr>
      </w:pPr>
    </w:p>
    <w:p w:rsidR="00F16DB8" w:rsidRDefault="00F16DB8" w:rsidP="00C230A6">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4-1-6عرض نتائج اختبار التهديف من الدحرجة القبلية والبعدية لجميع المجاميع  وتحليلها ومناقشتها . </w:t>
      </w:r>
    </w:p>
    <w:p w:rsidR="007D77C6" w:rsidRPr="00C230A6" w:rsidRDefault="007D77C6" w:rsidP="0024439C">
      <w:pPr>
        <w:spacing w:before="240" w:after="0" w:line="240" w:lineRule="auto"/>
        <w:jc w:val="center"/>
        <w:rPr>
          <w:rFonts w:asciiTheme="majorBidi" w:hAnsiTheme="majorBidi" w:cstheme="majorBidi"/>
          <w:sz w:val="28"/>
          <w:szCs w:val="28"/>
          <w:rtl/>
          <w:lang w:bidi="ar-IQ"/>
        </w:rPr>
      </w:pPr>
      <w:r w:rsidRPr="00C230A6">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20</w:t>
      </w:r>
      <w:r w:rsidRPr="00C230A6">
        <w:rPr>
          <w:rFonts w:asciiTheme="majorBidi" w:hAnsiTheme="majorBidi" w:cstheme="majorBidi"/>
          <w:sz w:val="28"/>
          <w:szCs w:val="28"/>
          <w:rtl/>
          <w:lang w:bidi="ar-IQ"/>
        </w:rPr>
        <w:t xml:space="preserve"> )</w:t>
      </w:r>
    </w:p>
    <w:p w:rsidR="007D77C6" w:rsidRDefault="007D77C6" w:rsidP="007D77C6">
      <w:pPr>
        <w:spacing w:after="0" w:line="240" w:lineRule="auto"/>
        <w:jc w:val="center"/>
        <w:rPr>
          <w:rFonts w:cs="Simplified Arabic"/>
          <w:b/>
          <w:bCs/>
          <w:sz w:val="32"/>
          <w:szCs w:val="32"/>
          <w:rtl/>
          <w:lang w:bidi="ar-IQ"/>
        </w:rPr>
      </w:pPr>
      <w:r w:rsidRPr="00C230A6">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قيم</w:t>
      </w:r>
      <w:r w:rsidRPr="00C230A6">
        <w:rPr>
          <w:rFonts w:asciiTheme="majorBidi" w:hAnsiTheme="majorBidi" w:cstheme="majorBidi"/>
          <w:sz w:val="28"/>
          <w:szCs w:val="28"/>
          <w:rtl/>
          <w:lang w:bidi="ar-IQ"/>
        </w:rPr>
        <w:t xml:space="preserve"> الوسيط والانحراف الربيعي لاختبار التهديف من ال</w:t>
      </w:r>
      <w:r w:rsidRPr="00C230A6">
        <w:rPr>
          <w:rFonts w:asciiTheme="majorBidi" w:hAnsiTheme="majorBidi" w:cstheme="majorBidi" w:hint="cs"/>
          <w:sz w:val="28"/>
          <w:szCs w:val="28"/>
          <w:rtl/>
          <w:lang w:bidi="ar-IQ"/>
        </w:rPr>
        <w:t>دحرجة</w:t>
      </w:r>
      <w:r w:rsidRPr="00C230A6">
        <w:rPr>
          <w:rFonts w:asciiTheme="majorBidi" w:hAnsiTheme="majorBidi" w:cstheme="majorBidi"/>
          <w:sz w:val="28"/>
          <w:szCs w:val="28"/>
          <w:rtl/>
          <w:lang w:bidi="ar-IQ"/>
        </w:rPr>
        <w:t xml:space="preserve"> القبلية والبعدية وقيمة ولكوكسن المحسوبة ودلالتها الإحصائية لجميع المجاميع</w:t>
      </w:r>
    </w:p>
    <w:p w:rsidR="00F16DB8" w:rsidRPr="00CD2A90" w:rsidRDefault="00F16DB8" w:rsidP="00F16DB8">
      <w:pPr>
        <w:spacing w:after="0" w:line="240" w:lineRule="auto"/>
        <w:jc w:val="center"/>
        <w:rPr>
          <w:rFonts w:asciiTheme="majorBidi" w:hAnsiTheme="majorBidi" w:cstheme="majorBidi"/>
          <w:sz w:val="28"/>
          <w:szCs w:val="28"/>
          <w:rtl/>
          <w:lang w:bidi="ar-AE"/>
        </w:rPr>
      </w:pPr>
    </w:p>
    <w:tbl>
      <w:tblPr>
        <w:bidiVisual/>
        <w:tblW w:w="8928" w:type="dxa"/>
        <w:jc w:val="center"/>
        <w:tblInd w:w="166"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67"/>
        <w:gridCol w:w="1224"/>
        <w:gridCol w:w="1007"/>
        <w:gridCol w:w="885"/>
        <w:gridCol w:w="992"/>
        <w:gridCol w:w="992"/>
        <w:gridCol w:w="1134"/>
        <w:gridCol w:w="1134"/>
        <w:gridCol w:w="993"/>
      </w:tblGrid>
      <w:tr w:rsidR="00F16DB8" w:rsidRPr="00C230A6" w:rsidTr="00C230A6">
        <w:trPr>
          <w:trHeight w:val="246"/>
          <w:jc w:val="center"/>
        </w:trPr>
        <w:tc>
          <w:tcPr>
            <w:tcW w:w="567" w:type="dxa"/>
            <w:vMerge w:val="restart"/>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ت</w:t>
            </w:r>
          </w:p>
        </w:tc>
        <w:tc>
          <w:tcPr>
            <w:tcW w:w="2231" w:type="dxa"/>
            <w:gridSpan w:val="2"/>
            <w:vMerge w:val="restart"/>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المجموعة</w:t>
            </w:r>
          </w:p>
        </w:tc>
        <w:tc>
          <w:tcPr>
            <w:tcW w:w="1877" w:type="dxa"/>
            <w:gridSpan w:val="2"/>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الاختبار القبلي</w:t>
            </w:r>
          </w:p>
        </w:tc>
        <w:tc>
          <w:tcPr>
            <w:tcW w:w="2126" w:type="dxa"/>
            <w:gridSpan w:val="2"/>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الاختبار  البعدي</w:t>
            </w:r>
          </w:p>
        </w:tc>
        <w:tc>
          <w:tcPr>
            <w:tcW w:w="1134" w:type="dxa"/>
            <w:vMerge w:val="restart"/>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قيمة ولكوكسن المحسوبة</w:t>
            </w:r>
          </w:p>
        </w:tc>
        <w:tc>
          <w:tcPr>
            <w:tcW w:w="993" w:type="dxa"/>
            <w:vMerge w:val="restart"/>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نوع الدلالة</w:t>
            </w:r>
          </w:p>
          <w:p w:rsidR="00F16DB8" w:rsidRPr="00C230A6" w:rsidRDefault="00F16DB8" w:rsidP="000E4A55">
            <w:pPr>
              <w:spacing w:after="0" w:line="240" w:lineRule="auto"/>
              <w:jc w:val="center"/>
              <w:rPr>
                <w:rFonts w:asciiTheme="majorBidi" w:hAnsiTheme="majorBidi" w:cstheme="majorBidi"/>
                <w:sz w:val="24"/>
                <w:szCs w:val="24"/>
                <w:rtl/>
                <w:lang w:bidi="ar-IQ"/>
              </w:rPr>
            </w:pPr>
          </w:p>
        </w:tc>
      </w:tr>
      <w:tr w:rsidR="00F16DB8" w:rsidRPr="00C230A6" w:rsidTr="00C230A6">
        <w:trPr>
          <w:trHeight w:val="146"/>
          <w:jc w:val="center"/>
        </w:trPr>
        <w:tc>
          <w:tcPr>
            <w:tcW w:w="567" w:type="dxa"/>
            <w:vMerge/>
            <w:shd w:val="clear" w:color="auto" w:fill="FABF8F" w:themeFill="accent6" w:themeFillTint="99"/>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2231" w:type="dxa"/>
            <w:gridSpan w:val="2"/>
            <w:vMerge/>
            <w:shd w:val="clear" w:color="auto" w:fill="808080" w:themeFill="background1" w:themeFillShade="80"/>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885"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الوسيط</w:t>
            </w:r>
          </w:p>
        </w:tc>
        <w:tc>
          <w:tcPr>
            <w:tcW w:w="992"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الانحراف الربيعي</w:t>
            </w:r>
          </w:p>
        </w:tc>
        <w:tc>
          <w:tcPr>
            <w:tcW w:w="992"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الوسيط</w:t>
            </w:r>
          </w:p>
        </w:tc>
        <w:tc>
          <w:tcPr>
            <w:tcW w:w="1134"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الانحراف الربيعي</w:t>
            </w:r>
          </w:p>
        </w:tc>
        <w:tc>
          <w:tcPr>
            <w:tcW w:w="1134" w:type="dxa"/>
            <w:vMerge/>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993" w:type="dxa"/>
            <w:vMerge/>
            <w:vAlign w:val="center"/>
          </w:tcPr>
          <w:p w:rsidR="00F16DB8" w:rsidRPr="00C230A6" w:rsidRDefault="00F16DB8" w:rsidP="000E4A55">
            <w:pPr>
              <w:spacing w:after="0" w:line="240" w:lineRule="auto"/>
              <w:jc w:val="center"/>
              <w:rPr>
                <w:rFonts w:asciiTheme="majorBidi" w:hAnsiTheme="majorBidi" w:cstheme="majorBidi"/>
                <w:sz w:val="24"/>
                <w:szCs w:val="24"/>
              </w:rPr>
            </w:pPr>
          </w:p>
        </w:tc>
      </w:tr>
      <w:tr w:rsidR="00F16DB8" w:rsidRPr="00C230A6" w:rsidTr="00C230A6">
        <w:trPr>
          <w:trHeight w:val="592"/>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p>
        </w:tc>
        <w:tc>
          <w:tcPr>
            <w:tcW w:w="1224" w:type="dxa"/>
            <w:vMerge w:val="restart"/>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الاسلوب الفردي</w:t>
            </w: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بدون ليزر</w:t>
            </w:r>
          </w:p>
        </w:tc>
        <w:tc>
          <w:tcPr>
            <w:tcW w:w="885"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6</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12</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معنوي</w:t>
            </w:r>
          </w:p>
        </w:tc>
      </w:tr>
      <w:tr w:rsidR="00F16DB8" w:rsidRPr="00C230A6" w:rsidTr="00C230A6">
        <w:trPr>
          <w:trHeight w:val="657"/>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2</w:t>
            </w:r>
          </w:p>
        </w:tc>
        <w:tc>
          <w:tcPr>
            <w:tcW w:w="1224" w:type="dxa"/>
            <w:vMerge/>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مع  ليزر</w:t>
            </w:r>
          </w:p>
        </w:tc>
        <w:tc>
          <w:tcPr>
            <w:tcW w:w="885"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7</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6</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12</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7</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538"/>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3</w:t>
            </w:r>
          </w:p>
        </w:tc>
        <w:tc>
          <w:tcPr>
            <w:tcW w:w="1224" w:type="dxa"/>
            <w:vMerge w:val="restart"/>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الاسلوب زوجي</w:t>
            </w: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بدون ليزر</w:t>
            </w:r>
          </w:p>
        </w:tc>
        <w:tc>
          <w:tcPr>
            <w:tcW w:w="885"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6</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4</w:t>
            </w:r>
          </w:p>
        </w:tc>
        <w:tc>
          <w:tcPr>
            <w:tcW w:w="992"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13</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580"/>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4</w:t>
            </w:r>
          </w:p>
        </w:tc>
        <w:tc>
          <w:tcPr>
            <w:tcW w:w="1224" w:type="dxa"/>
            <w:vMerge/>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مع  ليزر</w:t>
            </w:r>
          </w:p>
        </w:tc>
        <w:tc>
          <w:tcPr>
            <w:tcW w:w="885"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8</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13</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8</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493"/>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5</w:t>
            </w:r>
          </w:p>
        </w:tc>
        <w:tc>
          <w:tcPr>
            <w:tcW w:w="1224" w:type="dxa"/>
            <w:vMerge w:val="restart"/>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الاسلوب الجماعي</w:t>
            </w: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بدون ليزر</w:t>
            </w:r>
          </w:p>
        </w:tc>
        <w:tc>
          <w:tcPr>
            <w:tcW w:w="885"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7</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12</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6</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722"/>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6</w:t>
            </w:r>
          </w:p>
        </w:tc>
        <w:tc>
          <w:tcPr>
            <w:tcW w:w="1224" w:type="dxa"/>
            <w:vMerge/>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مع ليزر</w:t>
            </w:r>
          </w:p>
        </w:tc>
        <w:tc>
          <w:tcPr>
            <w:tcW w:w="885"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9</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8</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15</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2</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615"/>
          <w:jc w:val="center"/>
        </w:trPr>
        <w:tc>
          <w:tcPr>
            <w:tcW w:w="8928" w:type="dxa"/>
            <w:gridSpan w:val="9"/>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rPr>
            </w:pPr>
            <w:r w:rsidRPr="00C230A6">
              <w:rPr>
                <w:rFonts w:asciiTheme="majorBidi" w:hAnsiTheme="majorBidi" w:cstheme="majorBidi"/>
                <w:sz w:val="24"/>
                <w:szCs w:val="24"/>
                <w:rtl/>
              </w:rPr>
              <w:t>قيمة ولكوكسن الجدولية تبلغ  ( صفر ) عند درجة حرية (</w:t>
            </w:r>
            <w:r w:rsidR="00C230A6">
              <w:rPr>
                <w:rFonts w:asciiTheme="majorBidi" w:hAnsiTheme="majorBidi" w:cstheme="majorBidi" w:hint="cs"/>
                <w:sz w:val="24"/>
                <w:szCs w:val="24"/>
                <w:rtl/>
              </w:rPr>
              <w:t xml:space="preserve"> </w:t>
            </w:r>
            <w:r w:rsidRPr="00C230A6">
              <w:rPr>
                <w:rFonts w:asciiTheme="majorBidi" w:hAnsiTheme="majorBidi" w:cstheme="majorBidi"/>
                <w:sz w:val="24"/>
                <w:szCs w:val="24"/>
                <w:rtl/>
              </w:rPr>
              <w:t>5</w:t>
            </w:r>
            <w:r w:rsidR="00C230A6">
              <w:rPr>
                <w:rFonts w:asciiTheme="majorBidi" w:hAnsiTheme="majorBidi" w:cstheme="majorBidi" w:hint="cs"/>
                <w:sz w:val="24"/>
                <w:szCs w:val="24"/>
                <w:rtl/>
              </w:rPr>
              <w:t xml:space="preserve"> </w:t>
            </w:r>
            <w:r w:rsidRPr="00C230A6">
              <w:rPr>
                <w:rFonts w:asciiTheme="majorBidi" w:hAnsiTheme="majorBidi" w:cstheme="majorBidi"/>
                <w:sz w:val="24"/>
                <w:szCs w:val="24"/>
                <w:rtl/>
              </w:rPr>
              <w:t xml:space="preserve">) وتحت مستوى دلاله ( </w:t>
            </w:r>
            <w:r w:rsidR="00C230A6">
              <w:rPr>
                <w:rFonts w:asciiTheme="majorBidi" w:hAnsiTheme="majorBidi" w:cstheme="majorBidi" w:hint="cs"/>
                <w:sz w:val="24"/>
                <w:szCs w:val="24"/>
                <w:rtl/>
              </w:rPr>
              <w:t xml:space="preserve"> </w:t>
            </w:r>
            <w:r w:rsidRPr="00C230A6">
              <w:rPr>
                <w:rFonts w:asciiTheme="majorBidi" w:hAnsiTheme="majorBidi" w:cstheme="majorBidi"/>
                <w:sz w:val="24"/>
                <w:szCs w:val="24"/>
                <w:rtl/>
              </w:rPr>
              <w:t>0.05</w:t>
            </w:r>
            <w:r w:rsidR="00C230A6">
              <w:rPr>
                <w:rFonts w:asciiTheme="majorBidi" w:hAnsiTheme="majorBidi" w:cstheme="majorBidi" w:hint="cs"/>
                <w:sz w:val="24"/>
                <w:szCs w:val="24"/>
                <w:rtl/>
              </w:rPr>
              <w:t xml:space="preserve"> </w:t>
            </w:r>
            <w:r w:rsidRPr="00C230A6">
              <w:rPr>
                <w:rFonts w:asciiTheme="majorBidi" w:hAnsiTheme="majorBidi" w:cstheme="majorBidi"/>
                <w:sz w:val="24"/>
                <w:szCs w:val="24"/>
                <w:rtl/>
              </w:rPr>
              <w:t>)</w:t>
            </w:r>
          </w:p>
        </w:tc>
      </w:tr>
    </w:tbl>
    <w:p w:rsidR="00F16DB8" w:rsidRDefault="00F16DB8" w:rsidP="00C230A6">
      <w:pPr>
        <w:spacing w:after="0" w:line="240" w:lineRule="auto"/>
        <w:ind w:firstLine="720"/>
        <w:jc w:val="center"/>
        <w:rPr>
          <w:rFonts w:cs="Simplified Arabic"/>
          <w:sz w:val="32"/>
          <w:szCs w:val="32"/>
          <w:rtl/>
          <w:lang w:bidi="ar-IQ"/>
        </w:rPr>
      </w:pPr>
    </w:p>
    <w:p w:rsidR="00C230A6" w:rsidRDefault="00C230A6" w:rsidP="00F16DB8">
      <w:pPr>
        <w:spacing w:after="0" w:line="360" w:lineRule="auto"/>
        <w:jc w:val="both"/>
        <w:rPr>
          <w:rFonts w:asciiTheme="majorBidi" w:hAnsiTheme="majorBidi" w:cstheme="majorBidi"/>
          <w:sz w:val="28"/>
          <w:szCs w:val="28"/>
          <w:rtl/>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20</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w:t>
      </w:r>
      <w:r w:rsidRPr="00F20F21">
        <w:rPr>
          <w:rFonts w:asciiTheme="majorBidi" w:hAnsiTheme="majorBidi" w:cstheme="majorBidi" w:hint="cs"/>
          <w:sz w:val="28"/>
          <w:szCs w:val="28"/>
          <w:rtl/>
        </w:rPr>
        <w:t>التهديف من الدحرجة</w:t>
      </w:r>
      <w:r w:rsidRPr="00F20F21">
        <w:rPr>
          <w:rFonts w:asciiTheme="majorBidi" w:hAnsiTheme="majorBidi" w:cstheme="majorBidi"/>
          <w:sz w:val="28"/>
          <w:szCs w:val="28"/>
          <w:rtl/>
        </w:rPr>
        <w:t xml:space="preserve">  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6,5</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DA0671" w:rsidRDefault="00DA0671" w:rsidP="00DA0671">
      <w:pPr>
        <w:spacing w:after="0" w:line="360" w:lineRule="auto"/>
        <w:ind w:firstLine="720"/>
        <w:jc w:val="both"/>
        <w:rPr>
          <w:rFonts w:asciiTheme="majorBidi" w:hAnsiTheme="majorBidi" w:cstheme="majorBidi"/>
          <w:sz w:val="28"/>
          <w:szCs w:val="28"/>
          <w:rtl/>
        </w:rPr>
      </w:pPr>
    </w:p>
    <w:p w:rsidR="00F16DB8" w:rsidRPr="00F20F21" w:rsidRDefault="00F16DB8" w:rsidP="00DA0671">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6,5</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1,6</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w:t>
      </w:r>
      <w:r>
        <w:rPr>
          <w:rFonts w:asciiTheme="majorBidi" w:hAnsiTheme="majorBidi" w:cstheme="majorBidi" w:hint="cs"/>
          <w:sz w:val="28"/>
          <w:szCs w:val="28"/>
          <w:rtl/>
        </w:rPr>
        <w:t>,7</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DA0671">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4</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13</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DA0671" w:rsidRPr="00DA0671" w:rsidRDefault="00DA0671" w:rsidP="00DA0671">
      <w:pPr>
        <w:spacing w:after="0" w:line="360" w:lineRule="auto"/>
        <w:ind w:firstLine="720"/>
        <w:jc w:val="both"/>
        <w:rPr>
          <w:rFonts w:asciiTheme="majorBidi" w:hAnsiTheme="majorBidi" w:cstheme="majorBidi"/>
          <w:sz w:val="10"/>
          <w:szCs w:val="10"/>
          <w:rtl/>
        </w:rPr>
      </w:pPr>
    </w:p>
    <w:p w:rsidR="00F16DB8" w:rsidRPr="00F20F21" w:rsidRDefault="00F16DB8" w:rsidP="00DA0671">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8,5</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13,5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w:t>
      </w:r>
      <w:r>
        <w:rPr>
          <w:rFonts w:asciiTheme="majorBidi" w:hAnsiTheme="majorBidi" w:cstheme="majorBidi" w:hint="cs"/>
          <w:sz w:val="28"/>
          <w:szCs w:val="28"/>
          <w:rtl/>
        </w:rPr>
        <w:t>,8</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DA0671" w:rsidRPr="00DA0671" w:rsidRDefault="00DA0671" w:rsidP="00DA0671">
      <w:pPr>
        <w:spacing w:after="0" w:line="360" w:lineRule="auto"/>
        <w:ind w:firstLine="720"/>
        <w:jc w:val="both"/>
        <w:rPr>
          <w:rFonts w:asciiTheme="majorBidi" w:hAnsiTheme="majorBidi" w:cstheme="majorBidi"/>
          <w:sz w:val="10"/>
          <w:szCs w:val="10"/>
          <w:rtl/>
        </w:rPr>
      </w:pPr>
    </w:p>
    <w:p w:rsidR="00F16DB8" w:rsidRPr="00F20F21" w:rsidRDefault="00F16DB8" w:rsidP="00DA0671">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7</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w:t>
      </w:r>
      <w:r>
        <w:rPr>
          <w:rFonts w:asciiTheme="majorBidi" w:hAnsiTheme="majorBidi" w:cstheme="majorBidi" w:hint="cs"/>
          <w:sz w:val="28"/>
          <w:szCs w:val="28"/>
          <w:rtl/>
        </w:rPr>
        <w:t>,6</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DA0671" w:rsidRDefault="00DA0671" w:rsidP="00DA0671">
      <w:pPr>
        <w:spacing w:after="0" w:line="360" w:lineRule="auto"/>
        <w:ind w:firstLine="720"/>
        <w:jc w:val="both"/>
        <w:rPr>
          <w:rFonts w:asciiTheme="majorBidi" w:hAnsiTheme="majorBidi" w:cstheme="majorBidi"/>
          <w:sz w:val="28"/>
          <w:szCs w:val="28"/>
          <w:rtl/>
        </w:rPr>
      </w:pPr>
    </w:p>
    <w:p w:rsidR="00F16DB8" w:rsidRDefault="00F16DB8" w:rsidP="00DA0671">
      <w:pPr>
        <w:spacing w:after="0" w:line="360" w:lineRule="auto"/>
        <w:ind w:firstLine="720"/>
        <w:jc w:val="both"/>
        <w:rPr>
          <w:rFonts w:asciiTheme="majorBidi" w:hAnsiTheme="majorBidi" w:cstheme="majorBidi"/>
          <w:sz w:val="32"/>
          <w:szCs w:val="32"/>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9</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8</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15.5</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2</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r>
        <w:rPr>
          <w:rFonts w:asciiTheme="majorBidi" w:hAnsiTheme="majorBidi" w:cstheme="majorBidi" w:hint="cs"/>
          <w:sz w:val="32"/>
          <w:szCs w:val="32"/>
          <w:rtl/>
        </w:rPr>
        <w:t>.</w:t>
      </w:r>
    </w:p>
    <w:p w:rsidR="00F16DB8" w:rsidRPr="00DA0671" w:rsidRDefault="00F16DB8" w:rsidP="00F16DB8">
      <w:pPr>
        <w:spacing w:after="0" w:line="360" w:lineRule="auto"/>
        <w:jc w:val="both"/>
        <w:rPr>
          <w:rFonts w:asciiTheme="majorBidi" w:hAnsiTheme="majorBidi" w:cstheme="majorBidi"/>
          <w:sz w:val="20"/>
          <w:szCs w:val="20"/>
          <w:rtl/>
        </w:rPr>
      </w:pPr>
    </w:p>
    <w:p w:rsidR="00F16DB8" w:rsidRPr="0066114B" w:rsidRDefault="00F16DB8" w:rsidP="00F16DB8">
      <w:pPr>
        <w:rPr>
          <w:rFonts w:asciiTheme="majorBidi" w:hAnsiTheme="majorBidi" w:cstheme="majorBidi"/>
          <w:b/>
          <w:bCs/>
          <w:sz w:val="34"/>
          <w:szCs w:val="34"/>
          <w:rtl/>
        </w:rPr>
      </w:pPr>
      <w:r w:rsidRPr="0066114B">
        <w:rPr>
          <w:rFonts w:asciiTheme="majorBidi" w:hAnsiTheme="majorBidi" w:cstheme="majorBidi"/>
          <w:b/>
          <w:bCs/>
          <w:sz w:val="34"/>
          <w:szCs w:val="34"/>
          <w:rtl/>
        </w:rPr>
        <w:t>4-</w:t>
      </w:r>
      <w:r w:rsidRPr="0066114B">
        <w:rPr>
          <w:rFonts w:asciiTheme="majorBidi" w:hAnsiTheme="majorBidi" w:cstheme="majorBidi" w:hint="cs"/>
          <w:b/>
          <w:bCs/>
          <w:sz w:val="34"/>
          <w:szCs w:val="34"/>
          <w:rtl/>
        </w:rPr>
        <w:t>2</w:t>
      </w:r>
      <w:r w:rsidRPr="0066114B">
        <w:rPr>
          <w:rFonts w:asciiTheme="majorBidi" w:hAnsiTheme="majorBidi" w:cstheme="majorBidi"/>
          <w:b/>
          <w:bCs/>
          <w:sz w:val="34"/>
          <w:szCs w:val="34"/>
          <w:rtl/>
        </w:rPr>
        <w:t xml:space="preserve"> مناقشة نتائج الاختبارات القبلية والبعدية </w:t>
      </w:r>
      <w:r w:rsidRPr="0066114B">
        <w:rPr>
          <w:rFonts w:asciiTheme="majorBidi" w:hAnsiTheme="majorBidi" w:cstheme="majorBidi" w:hint="cs"/>
          <w:b/>
          <w:bCs/>
          <w:sz w:val="34"/>
          <w:szCs w:val="34"/>
          <w:rtl/>
        </w:rPr>
        <w:t>ل</w:t>
      </w:r>
      <w:r w:rsidRPr="0066114B">
        <w:rPr>
          <w:rFonts w:asciiTheme="majorBidi" w:hAnsiTheme="majorBidi" w:cstheme="majorBidi"/>
          <w:b/>
          <w:bCs/>
          <w:sz w:val="34"/>
          <w:szCs w:val="34"/>
          <w:rtl/>
        </w:rPr>
        <w:t xml:space="preserve">متغيرات </w:t>
      </w:r>
      <w:r w:rsidRPr="0066114B">
        <w:rPr>
          <w:rFonts w:asciiTheme="majorBidi" w:hAnsiTheme="majorBidi" w:cstheme="majorBidi" w:hint="cs"/>
          <w:b/>
          <w:bCs/>
          <w:sz w:val="34"/>
          <w:szCs w:val="34"/>
          <w:rtl/>
        </w:rPr>
        <w:t>الدراسة للبحث</w:t>
      </w:r>
    </w:p>
    <w:p w:rsidR="001F305F" w:rsidRPr="0066114B" w:rsidRDefault="00F16DB8" w:rsidP="0024439C">
      <w:pPr>
        <w:tabs>
          <w:tab w:val="left" w:pos="6296"/>
        </w:tabs>
        <w:spacing w:line="360" w:lineRule="auto"/>
        <w:jc w:val="both"/>
        <w:rPr>
          <w:rFonts w:asciiTheme="majorBidi" w:hAnsiTheme="majorBidi" w:cstheme="majorBidi"/>
          <w:sz w:val="28"/>
          <w:szCs w:val="28"/>
          <w:rtl/>
          <w:lang w:bidi="ar-IQ"/>
        </w:rPr>
      </w:pPr>
      <w:r w:rsidRPr="0066114B">
        <w:rPr>
          <w:rFonts w:asciiTheme="majorBidi" w:hAnsiTheme="majorBidi" w:cstheme="majorBidi" w:hint="cs"/>
          <w:sz w:val="28"/>
          <w:szCs w:val="28"/>
          <w:rtl/>
        </w:rPr>
        <w:t xml:space="preserve">          </w:t>
      </w:r>
      <w:r w:rsidRPr="0066114B">
        <w:rPr>
          <w:rFonts w:asciiTheme="majorBidi" w:hAnsiTheme="majorBidi" w:cstheme="majorBidi"/>
          <w:sz w:val="28"/>
          <w:szCs w:val="28"/>
          <w:rtl/>
        </w:rPr>
        <w:t xml:space="preserve">يتبين من </w:t>
      </w:r>
      <w:r w:rsidRPr="0066114B">
        <w:rPr>
          <w:rFonts w:asciiTheme="majorBidi" w:hAnsiTheme="majorBidi" w:cstheme="majorBidi" w:hint="cs"/>
          <w:sz w:val="28"/>
          <w:szCs w:val="28"/>
          <w:rtl/>
        </w:rPr>
        <w:t>الجداول</w:t>
      </w:r>
      <w:r w:rsidRPr="0066114B">
        <w:rPr>
          <w:rFonts w:asciiTheme="majorBidi" w:hAnsiTheme="majorBidi" w:cstheme="majorBidi"/>
          <w:sz w:val="28"/>
          <w:szCs w:val="28"/>
          <w:rtl/>
        </w:rPr>
        <w:t xml:space="preserve"> </w:t>
      </w:r>
      <w:r w:rsidRPr="0066114B">
        <w:rPr>
          <w:rFonts w:asciiTheme="majorBidi" w:hAnsiTheme="majorBidi" w:cstheme="majorBidi" w:hint="cs"/>
          <w:sz w:val="28"/>
          <w:szCs w:val="28"/>
          <w:rtl/>
        </w:rPr>
        <w:t>(</w:t>
      </w:r>
      <w:r w:rsidR="0024439C">
        <w:rPr>
          <w:rFonts w:asciiTheme="majorBidi" w:hAnsiTheme="majorBidi" w:cstheme="majorBidi" w:hint="cs"/>
          <w:sz w:val="28"/>
          <w:szCs w:val="28"/>
          <w:rtl/>
        </w:rPr>
        <w:t xml:space="preserve"> 20,19,18,17,16,15,14 </w:t>
      </w:r>
      <w:r w:rsidRPr="0066114B">
        <w:rPr>
          <w:rFonts w:asciiTheme="majorBidi" w:hAnsiTheme="majorBidi" w:cstheme="majorBidi" w:hint="cs"/>
          <w:sz w:val="28"/>
          <w:szCs w:val="28"/>
          <w:rtl/>
        </w:rPr>
        <w:t xml:space="preserve">) ان جميع المتغيرات الوظيفية كانت هناك فروق  معنوية لجميع الاساليب باستخدام الليزر ولصالح الاختبار البعدي 0ويعزو الباحث ان السبب الى </w:t>
      </w:r>
      <w:r w:rsidR="00A829FE" w:rsidRPr="0066114B">
        <w:rPr>
          <w:rFonts w:asciiTheme="majorBidi" w:hAnsiTheme="majorBidi" w:cstheme="majorBidi" w:hint="cs"/>
          <w:sz w:val="28"/>
          <w:szCs w:val="28"/>
          <w:rtl/>
        </w:rPr>
        <w:t xml:space="preserve">تأثير </w:t>
      </w:r>
      <w:r w:rsidRPr="0066114B">
        <w:rPr>
          <w:rFonts w:asciiTheme="majorBidi" w:hAnsiTheme="majorBidi" w:cstheme="majorBidi" w:hint="cs"/>
          <w:sz w:val="28"/>
          <w:szCs w:val="28"/>
          <w:rtl/>
        </w:rPr>
        <w:t>التحفيز</w:t>
      </w:r>
      <w:r w:rsidR="00A829FE" w:rsidRPr="0066114B">
        <w:rPr>
          <w:rFonts w:asciiTheme="majorBidi" w:hAnsiTheme="majorBidi" w:cstheme="majorBidi" w:hint="cs"/>
          <w:sz w:val="28"/>
          <w:szCs w:val="28"/>
          <w:rtl/>
        </w:rPr>
        <w:t xml:space="preserve"> البيولوجي</w:t>
      </w:r>
      <w:r w:rsidRPr="0066114B">
        <w:rPr>
          <w:rFonts w:asciiTheme="majorBidi" w:hAnsiTheme="majorBidi" w:cstheme="majorBidi" w:hint="cs"/>
          <w:sz w:val="28"/>
          <w:szCs w:val="28"/>
          <w:rtl/>
        </w:rPr>
        <w:t xml:space="preserve"> والطول الموجي المستخدم وتأثيره على المتغيرات الوظيفية للعينة لان تحفيز العضلة يساعد على اعادة نشاطه وازالة التعب وتدفق الدم بصورة جيدة كما يعمل على احداث تغيرات عديدة في العضلة من جهة وعدد جلسات الليزر المستخدمة اثناء المنهج التعليمي اثر واضح ومباشر حيث يعمل الليزر على  تحسن في سرعة تدفق الدم في العضلة وتغير سرعة انزيم الفوسفو كاينيز </w:t>
      </w:r>
      <w:r w:rsidR="00DA0671" w:rsidRPr="0066114B">
        <w:rPr>
          <w:rFonts w:asciiTheme="majorBidi" w:hAnsiTheme="majorBidi" w:cstheme="majorBidi"/>
          <w:sz w:val="28"/>
          <w:szCs w:val="28"/>
        </w:rPr>
        <w:t>C</w:t>
      </w:r>
      <w:r w:rsidRPr="0066114B">
        <w:rPr>
          <w:rFonts w:asciiTheme="majorBidi" w:hAnsiTheme="majorBidi" w:cstheme="majorBidi"/>
          <w:sz w:val="28"/>
          <w:szCs w:val="28"/>
        </w:rPr>
        <w:t>pk</w:t>
      </w:r>
      <w:r w:rsidRPr="0066114B">
        <w:rPr>
          <w:rFonts w:asciiTheme="majorBidi" w:hAnsiTheme="majorBidi" w:cstheme="majorBidi" w:hint="cs"/>
          <w:sz w:val="28"/>
          <w:szCs w:val="28"/>
          <w:rtl/>
        </w:rPr>
        <w:t xml:space="preserve"> </w:t>
      </w:r>
      <w:r w:rsidRPr="0066114B">
        <w:rPr>
          <w:rFonts w:asciiTheme="majorBidi" w:hAnsiTheme="majorBidi" w:cstheme="majorBidi" w:hint="cs"/>
          <w:sz w:val="28"/>
          <w:szCs w:val="28"/>
          <w:rtl/>
          <w:lang w:bidi="ar-IQ"/>
        </w:rPr>
        <w:t xml:space="preserve">بتحرير الطاقة في الجسم عن طريق اعادة بناء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وبطبيعة الحالة الطالب يحتاج الطاقة للاستمرار في المنهج التعليمي اذا يشير (</w:t>
      </w:r>
      <w:r w:rsidR="005C4817">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محمد حسن علاوي وابو العلا احمد1984</w:t>
      </w:r>
      <w:r w:rsidR="005C4817">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 (</w:t>
      </w:r>
      <w:r w:rsidR="0066114B" w:rsidRPr="0066114B">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 xml:space="preserve">ان الطاقة تحرر خلال انشطار ثلاثي فوسفات الادينوسين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تعتبر المصدر المباشر للطاقة التي </w:t>
      </w:r>
      <w:r w:rsidRPr="0066114B">
        <w:rPr>
          <w:rFonts w:asciiTheme="majorBidi" w:hAnsiTheme="majorBidi" w:cstheme="majorBidi" w:hint="cs"/>
          <w:sz w:val="28"/>
          <w:szCs w:val="28"/>
          <w:rtl/>
          <w:lang w:bidi="ar-IQ"/>
        </w:rPr>
        <w:lastRenderedPageBreak/>
        <w:t xml:space="preserve">تستخدمه العضلة في اداء الشغل المطلوب الا ان كمية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المخزون في العضلة قليلة جدا لا تكفي لانتاج طاقة تتعدى بضع ثواني ,فبدون وجود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في الخلية العضلية لن تكون هناك حركة او انقباض عضلي لذا فانه يتم بصفة مستمرة اعادة بناء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عن طريق الانظمة) </w:t>
      </w:r>
      <w:r w:rsidR="00E72BD4" w:rsidRPr="0066114B">
        <w:rPr>
          <w:rStyle w:val="ac"/>
          <w:rFonts w:asciiTheme="majorBidi" w:hAnsiTheme="majorBidi" w:cstheme="majorBidi"/>
          <w:sz w:val="28"/>
          <w:szCs w:val="28"/>
          <w:rtl/>
          <w:lang w:bidi="ar-IQ"/>
        </w:rPr>
        <w:footnoteReference w:customMarkFollows="1" w:id="1"/>
        <w:sym w:font="Symbol" w:char="F029"/>
      </w:r>
      <w:r w:rsidR="00E72BD4" w:rsidRPr="0066114B">
        <w:rPr>
          <w:rStyle w:val="ac"/>
          <w:rFonts w:asciiTheme="majorBidi" w:hAnsiTheme="majorBidi" w:cstheme="majorBidi"/>
          <w:sz w:val="28"/>
          <w:szCs w:val="28"/>
          <w:rtl/>
          <w:lang w:bidi="ar-IQ"/>
        </w:rPr>
        <w:t>1</w:t>
      </w:r>
      <w:r w:rsidR="00E72BD4" w:rsidRPr="0066114B">
        <w:rPr>
          <w:rStyle w:val="ac"/>
          <w:rFonts w:asciiTheme="majorBidi" w:hAnsiTheme="majorBidi" w:cstheme="majorBidi"/>
          <w:sz w:val="28"/>
          <w:szCs w:val="28"/>
          <w:rtl/>
          <w:lang w:bidi="ar-IQ"/>
        </w:rPr>
        <w:sym w:font="Symbol" w:char="F028"/>
      </w:r>
      <w:r w:rsidR="00E72BD4" w:rsidRPr="0066114B">
        <w:rPr>
          <w:rFonts w:asciiTheme="majorBidi" w:hAnsiTheme="majorBidi" w:cstheme="majorBidi" w:hint="cs"/>
          <w:sz w:val="28"/>
          <w:szCs w:val="28"/>
          <w:rtl/>
          <w:lang w:bidi="ar-IQ"/>
        </w:rPr>
        <w:t xml:space="preserve"> </w:t>
      </w:r>
    </w:p>
    <w:p w:rsidR="001F305F" w:rsidRPr="0066114B" w:rsidRDefault="001F305F" w:rsidP="001F305F">
      <w:pPr>
        <w:tabs>
          <w:tab w:val="left" w:pos="726"/>
        </w:tabs>
        <w:spacing w:before="240" w:line="360" w:lineRule="auto"/>
        <w:jc w:val="both"/>
        <w:rPr>
          <w:rFonts w:asciiTheme="majorBidi" w:hAnsiTheme="majorBidi" w:cstheme="majorBidi"/>
          <w:sz w:val="28"/>
          <w:szCs w:val="28"/>
          <w:rtl/>
          <w:lang w:bidi="ar-IQ"/>
        </w:rPr>
      </w:pPr>
      <w:r w:rsidRPr="0066114B">
        <w:rPr>
          <w:rFonts w:asciiTheme="majorBidi" w:hAnsiTheme="majorBidi" w:cstheme="majorBidi" w:hint="cs"/>
          <w:sz w:val="28"/>
          <w:szCs w:val="28"/>
          <w:rtl/>
          <w:lang w:bidi="ar-IQ"/>
        </w:rPr>
        <w:tab/>
      </w:r>
      <w:r w:rsidR="00F16DB8" w:rsidRPr="0066114B">
        <w:rPr>
          <w:rFonts w:asciiTheme="majorBidi" w:hAnsiTheme="majorBidi" w:cstheme="majorBidi" w:hint="cs"/>
          <w:sz w:val="28"/>
          <w:szCs w:val="28"/>
          <w:rtl/>
          <w:lang w:bidi="ar-IQ"/>
        </w:rPr>
        <w:t xml:space="preserve">ويرى الباحث ان تعرض الفرد لجلسات منظمة في الليزر بمعدل جرعتين في الاسبوع بوقت يحدده طبيعة الجهد المستخدمة على العضلة يساعد على تحفيز الجسم واعادة نشاطه من جديد ويساهم في التخلص من الحوامض الموجودة في العضلة وزيادة نشا ط الانزيمات في حامض اللبنيك وانزيم الفوسفو كاينيز  وانزيم هيدروجين اللاكتات ويشير </w:t>
      </w:r>
      <w:r w:rsidR="00F16DB8" w:rsidRPr="0066114B">
        <w:rPr>
          <w:rFonts w:asciiTheme="majorBidi" w:hAnsiTheme="majorBidi" w:cstheme="majorBidi" w:hint="cs"/>
          <w:sz w:val="28"/>
          <w:szCs w:val="28"/>
          <w:rtl/>
        </w:rPr>
        <w:t>(</w:t>
      </w:r>
      <w:r w:rsidR="00F16DB8" w:rsidRPr="0066114B">
        <w:rPr>
          <w:rFonts w:asciiTheme="majorBidi" w:hAnsiTheme="majorBidi" w:cstheme="majorBidi"/>
          <w:sz w:val="28"/>
          <w:szCs w:val="28"/>
          <w:rtl/>
        </w:rPr>
        <w:t>اندرسون وآخرون</w:t>
      </w:r>
      <w:r w:rsidR="00F16DB8" w:rsidRPr="0066114B">
        <w:rPr>
          <w:rFonts w:asciiTheme="majorBidi" w:hAnsiTheme="majorBidi" w:cstheme="majorBidi" w:hint="cs"/>
          <w:sz w:val="28"/>
          <w:szCs w:val="28"/>
          <w:rtl/>
        </w:rPr>
        <w:t xml:space="preserve"> 1999) (</w:t>
      </w:r>
      <w:r w:rsidRPr="0066114B">
        <w:rPr>
          <w:rFonts w:asciiTheme="majorBidi" w:hAnsiTheme="majorBidi" w:cstheme="majorBidi" w:hint="cs"/>
          <w:sz w:val="28"/>
          <w:szCs w:val="28"/>
          <w:rtl/>
        </w:rPr>
        <w:t xml:space="preserve"> </w:t>
      </w:r>
      <w:r w:rsidR="00F16DB8" w:rsidRPr="0066114B">
        <w:rPr>
          <w:rFonts w:asciiTheme="majorBidi" w:hAnsiTheme="majorBidi" w:cstheme="majorBidi" w:hint="cs"/>
          <w:sz w:val="28"/>
          <w:szCs w:val="28"/>
          <w:rtl/>
        </w:rPr>
        <w:t xml:space="preserve">ان تعرض الفرد لعدد من الجلسات لليزر </w:t>
      </w:r>
      <w:r w:rsidR="00A829FE" w:rsidRPr="0066114B">
        <w:rPr>
          <w:rFonts w:asciiTheme="majorBidi" w:hAnsiTheme="majorBidi" w:cstheme="majorBidi" w:hint="cs"/>
          <w:sz w:val="28"/>
          <w:szCs w:val="28"/>
          <w:rtl/>
        </w:rPr>
        <w:t>الواطئ</w:t>
      </w:r>
      <w:r w:rsidR="00F16DB8" w:rsidRPr="0066114B">
        <w:rPr>
          <w:rFonts w:asciiTheme="majorBidi" w:hAnsiTheme="majorBidi" w:cstheme="majorBidi" w:hint="cs"/>
          <w:sz w:val="28"/>
          <w:szCs w:val="28"/>
          <w:rtl/>
        </w:rPr>
        <w:t xml:space="preserve"> القدرة على العضلات الهيكلية يعمل على زيادة في نشاط الانزيمات الطاقة( </w:t>
      </w:r>
      <w:r w:rsidR="00F16DB8" w:rsidRPr="0066114B">
        <w:rPr>
          <w:rFonts w:asciiTheme="majorBidi" w:hAnsiTheme="majorBidi" w:cstheme="majorBidi"/>
          <w:sz w:val="28"/>
          <w:szCs w:val="28"/>
        </w:rPr>
        <w:t>CPK</w:t>
      </w:r>
      <w:r w:rsidR="00F16DB8" w:rsidRPr="0066114B">
        <w:rPr>
          <w:rFonts w:asciiTheme="majorBidi" w:hAnsiTheme="majorBidi" w:cstheme="majorBidi" w:hint="cs"/>
          <w:sz w:val="28"/>
          <w:szCs w:val="28"/>
          <w:rtl/>
        </w:rPr>
        <w:t>,</w:t>
      </w:r>
      <w:r w:rsidR="00F16DB8" w:rsidRPr="0066114B">
        <w:rPr>
          <w:rFonts w:asciiTheme="majorBidi" w:hAnsiTheme="majorBidi" w:cstheme="majorBidi"/>
          <w:sz w:val="28"/>
          <w:szCs w:val="28"/>
        </w:rPr>
        <w:t xml:space="preserve"> LDH</w:t>
      </w:r>
      <w:r w:rsidR="00F16DB8" w:rsidRPr="0066114B">
        <w:rPr>
          <w:rFonts w:asciiTheme="majorBidi" w:hAnsiTheme="majorBidi" w:cstheme="majorBidi" w:hint="cs"/>
          <w:sz w:val="28"/>
          <w:szCs w:val="28"/>
          <w:rtl/>
          <w:lang w:bidi="ar-IQ"/>
        </w:rPr>
        <w:t xml:space="preserve"> ,</w:t>
      </w:r>
      <w:r w:rsidR="00F16DB8" w:rsidRPr="0066114B">
        <w:rPr>
          <w:rFonts w:asciiTheme="majorBidi" w:hAnsiTheme="majorBidi" w:cstheme="majorBidi"/>
          <w:b/>
          <w:bCs/>
          <w:sz w:val="28"/>
          <w:szCs w:val="28"/>
          <w:lang w:bidi="ar-IQ"/>
        </w:rPr>
        <w:t xml:space="preserve"> </w:t>
      </w:r>
      <w:r w:rsidR="00F16DB8" w:rsidRPr="0066114B">
        <w:rPr>
          <w:rFonts w:asciiTheme="majorBidi" w:hAnsiTheme="majorBidi" w:cstheme="majorBidi"/>
          <w:sz w:val="28"/>
          <w:szCs w:val="28"/>
          <w:lang w:bidi="ar-IQ"/>
        </w:rPr>
        <w:t>Lactic A Cid</w:t>
      </w:r>
      <w:r w:rsidR="00F16DB8" w:rsidRPr="0066114B">
        <w:rPr>
          <w:rFonts w:asciiTheme="majorBidi" w:hAnsiTheme="majorBidi" w:cstheme="majorBidi" w:hint="cs"/>
          <w:sz w:val="28"/>
          <w:szCs w:val="28"/>
          <w:rtl/>
          <w:lang w:bidi="ar-IQ"/>
        </w:rPr>
        <w:t>) عند تعرض العضلة لجهد بدني يكون عامل مهما في تحرير الطاقة)</w:t>
      </w:r>
      <w:r w:rsidR="00F16DB8" w:rsidRPr="0066114B">
        <w:rPr>
          <w:rStyle w:val="ac"/>
          <w:rFonts w:asciiTheme="majorBidi" w:hAnsiTheme="majorBidi" w:cstheme="majorBidi"/>
          <w:sz w:val="28"/>
          <w:szCs w:val="28"/>
          <w:rtl/>
          <w:lang w:bidi="ar-IQ"/>
        </w:rPr>
        <w:footnoteReference w:customMarkFollows="1" w:id="2"/>
        <w:sym w:font="Symbol" w:char="F029"/>
      </w:r>
      <w:r w:rsidR="00F16DB8" w:rsidRPr="0066114B">
        <w:rPr>
          <w:rStyle w:val="ac"/>
          <w:rFonts w:asciiTheme="majorBidi" w:hAnsiTheme="majorBidi" w:cstheme="majorBidi"/>
          <w:sz w:val="28"/>
          <w:szCs w:val="28"/>
          <w:rtl/>
          <w:lang w:bidi="ar-IQ"/>
        </w:rPr>
        <w:t>2</w:t>
      </w:r>
      <w:r w:rsidR="00F16DB8" w:rsidRPr="0066114B">
        <w:rPr>
          <w:rStyle w:val="ac"/>
          <w:rFonts w:asciiTheme="majorBidi" w:hAnsiTheme="majorBidi" w:cstheme="majorBidi"/>
          <w:sz w:val="28"/>
          <w:szCs w:val="28"/>
          <w:rtl/>
          <w:lang w:bidi="ar-IQ"/>
        </w:rPr>
        <w:sym w:font="Symbol" w:char="F028"/>
      </w:r>
      <w:r w:rsidR="00F16DB8" w:rsidRPr="0066114B">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w:t>
      </w:r>
    </w:p>
    <w:p w:rsidR="001F305F" w:rsidRDefault="001F305F" w:rsidP="001F305F">
      <w:pPr>
        <w:tabs>
          <w:tab w:val="left" w:pos="726"/>
        </w:tabs>
        <w:spacing w:before="240"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ab/>
      </w:r>
      <w:r w:rsidR="00F16DB8">
        <w:rPr>
          <w:rFonts w:asciiTheme="majorBidi" w:hAnsiTheme="majorBidi" w:cstheme="majorBidi" w:hint="cs"/>
          <w:sz w:val="28"/>
          <w:szCs w:val="28"/>
          <w:rtl/>
          <w:lang w:bidi="ar-IQ"/>
        </w:rPr>
        <w:t xml:space="preserve">وهذ ما اكده (صفاء المرعب1987) (ان نشاط العضلة يرافقه سلسلة من التفاعلات التي تساهم فيها الانزيمات كعوامل مساعدة ,مساهمة نشطة وفعالة  وبهذا تزداد بصورة واضحة نشاط الانزيمات التي تعمل كعوامل مساعدة في عملية الايض اللاهوائي  وذللك بسبب التدريب) </w:t>
      </w:r>
      <w:r w:rsidR="00F16DB8" w:rsidRPr="004B0E3D">
        <w:rPr>
          <w:rStyle w:val="ac"/>
          <w:rFonts w:asciiTheme="majorBidi" w:hAnsiTheme="majorBidi" w:cstheme="majorBidi"/>
          <w:sz w:val="28"/>
          <w:szCs w:val="28"/>
          <w:rtl/>
          <w:lang w:bidi="ar-IQ"/>
        </w:rPr>
        <w:footnoteReference w:customMarkFollows="1" w:id="3"/>
        <w:sym w:font="Symbol" w:char="F029"/>
      </w:r>
      <w:r w:rsidR="00F16DB8">
        <w:rPr>
          <w:rStyle w:val="ac"/>
          <w:rFonts w:asciiTheme="majorBidi" w:hAnsiTheme="majorBidi" w:cstheme="majorBidi"/>
          <w:sz w:val="28"/>
          <w:szCs w:val="28"/>
          <w:rtl/>
          <w:lang w:bidi="ar-IQ"/>
        </w:rPr>
        <w:t>3</w:t>
      </w:r>
      <w:r w:rsidR="00F16DB8" w:rsidRPr="004B0E3D">
        <w:rPr>
          <w:rStyle w:val="ac"/>
          <w:rFonts w:asciiTheme="majorBidi" w:hAnsiTheme="majorBidi" w:cstheme="majorBidi"/>
          <w:sz w:val="28"/>
          <w:szCs w:val="28"/>
          <w:rtl/>
          <w:lang w:bidi="ar-IQ"/>
        </w:rPr>
        <w:sym w:font="Symbol" w:char="F028"/>
      </w:r>
      <w:r w:rsidR="00F16DB8">
        <w:rPr>
          <w:rFonts w:asciiTheme="majorBidi" w:hAnsiTheme="majorBidi" w:cstheme="majorBidi" w:hint="cs"/>
          <w:sz w:val="28"/>
          <w:szCs w:val="28"/>
          <w:rtl/>
          <w:lang w:bidi="ar-IQ"/>
        </w:rPr>
        <w:t xml:space="preserve"> </w:t>
      </w:r>
    </w:p>
    <w:p w:rsidR="001F305F" w:rsidRPr="0066114B" w:rsidRDefault="001F305F" w:rsidP="001F305F">
      <w:pPr>
        <w:tabs>
          <w:tab w:val="left" w:pos="614"/>
        </w:tabs>
        <w:spacing w:before="240" w:line="360" w:lineRule="auto"/>
        <w:jc w:val="both"/>
        <w:rPr>
          <w:rFonts w:asciiTheme="majorBidi" w:hAnsiTheme="majorBidi" w:cstheme="majorBidi"/>
          <w:sz w:val="28"/>
          <w:szCs w:val="28"/>
          <w:rtl/>
          <w:lang w:bidi="ar-IQ"/>
        </w:rPr>
      </w:pPr>
      <w:r w:rsidRPr="0066114B">
        <w:rPr>
          <w:rFonts w:asciiTheme="majorBidi" w:hAnsiTheme="majorBidi" w:cstheme="majorBidi" w:hint="cs"/>
          <w:sz w:val="28"/>
          <w:szCs w:val="28"/>
          <w:rtl/>
          <w:lang w:bidi="ar-IQ"/>
        </w:rPr>
        <w:tab/>
      </w:r>
      <w:r w:rsidR="00F16DB8" w:rsidRPr="0066114B">
        <w:rPr>
          <w:rFonts w:asciiTheme="majorBidi" w:hAnsiTheme="majorBidi" w:cstheme="majorBidi" w:hint="cs"/>
          <w:sz w:val="28"/>
          <w:szCs w:val="28"/>
          <w:rtl/>
          <w:lang w:bidi="ar-IQ"/>
        </w:rPr>
        <w:t xml:space="preserve">لذا يرى الباحث ان كلما ازدادت جلسات الليزر كلما كان له </w:t>
      </w:r>
      <w:r w:rsidR="0066114B" w:rsidRPr="0066114B">
        <w:rPr>
          <w:rFonts w:asciiTheme="majorBidi" w:hAnsiTheme="majorBidi" w:cstheme="majorBidi" w:hint="cs"/>
          <w:sz w:val="28"/>
          <w:szCs w:val="28"/>
          <w:rtl/>
          <w:lang w:bidi="ar-IQ"/>
        </w:rPr>
        <w:t>تأثير</w:t>
      </w:r>
      <w:r w:rsidR="00F16DB8" w:rsidRPr="0066114B">
        <w:rPr>
          <w:rFonts w:asciiTheme="majorBidi" w:hAnsiTheme="majorBidi" w:cstheme="majorBidi" w:hint="cs"/>
          <w:sz w:val="28"/>
          <w:szCs w:val="28"/>
          <w:rtl/>
          <w:lang w:bidi="ar-IQ"/>
        </w:rPr>
        <w:t xml:space="preserve"> في اختراق للداخل في الجسم ليصل الى العظام ,الاربطة , الانسجة الاخرى وذلك لتأثير عليه اضافة ان الليزر المنخفض المستوى يمكن اختراقه بشكل مباشر وبالتالي تكون نتائجه في الجسم ذات فائدة ويمكن بلوغ بضعة مليمترات من الجلد وفي نفس الوقت يساعد في تحفيز الجهاز العصبي المستقل للجسم0وهذا ما اكده </w:t>
      </w:r>
      <w:r w:rsidR="00F16DB8" w:rsidRPr="0066114B">
        <w:rPr>
          <w:rFonts w:asciiTheme="majorBidi" w:eastAsia="Times New Roman" w:hAnsiTheme="majorBidi" w:cstheme="majorBidi" w:hint="cs"/>
          <w:color w:val="000000"/>
          <w:sz w:val="28"/>
          <w:szCs w:val="28"/>
          <w:rtl/>
        </w:rPr>
        <w:t>(</w:t>
      </w:r>
      <w:r w:rsidR="00F16DB8" w:rsidRPr="0066114B">
        <w:rPr>
          <w:rFonts w:asciiTheme="majorBidi" w:eastAsia="Times New Roman" w:hAnsiTheme="majorBidi" w:cstheme="majorBidi"/>
          <w:color w:val="000000"/>
          <w:sz w:val="28"/>
          <w:szCs w:val="28"/>
          <w:rtl/>
        </w:rPr>
        <w:t>ر</w:t>
      </w:r>
      <w:r w:rsidR="00F16DB8" w:rsidRPr="0066114B">
        <w:rPr>
          <w:rFonts w:asciiTheme="majorBidi" w:eastAsia="Times New Roman" w:hAnsiTheme="majorBidi" w:cstheme="majorBidi" w:hint="cs"/>
          <w:color w:val="000000"/>
          <w:sz w:val="28"/>
          <w:szCs w:val="28"/>
          <w:rtl/>
        </w:rPr>
        <w:t>ؤو</w:t>
      </w:r>
      <w:r w:rsidR="00F16DB8" w:rsidRPr="0066114B">
        <w:rPr>
          <w:rFonts w:asciiTheme="majorBidi" w:eastAsia="Times New Roman" w:hAnsiTheme="majorBidi" w:cstheme="majorBidi"/>
          <w:color w:val="000000"/>
          <w:sz w:val="28"/>
          <w:szCs w:val="28"/>
          <w:rtl/>
        </w:rPr>
        <w:t>ف وصفي</w:t>
      </w:r>
      <w:r w:rsidR="00F16DB8" w:rsidRPr="0066114B">
        <w:rPr>
          <w:rFonts w:asciiTheme="majorBidi" w:hAnsiTheme="majorBidi" w:cstheme="majorBidi"/>
          <w:sz w:val="28"/>
          <w:szCs w:val="28"/>
          <w:rtl/>
          <w:lang w:bidi="ar-IQ"/>
        </w:rPr>
        <w:t xml:space="preserve"> </w:t>
      </w:r>
      <w:r w:rsidR="00F16DB8" w:rsidRPr="0066114B">
        <w:rPr>
          <w:rFonts w:asciiTheme="majorBidi" w:hAnsiTheme="majorBidi" w:cstheme="majorBidi" w:hint="cs"/>
          <w:sz w:val="28"/>
          <w:szCs w:val="28"/>
          <w:rtl/>
          <w:lang w:bidi="ar-IQ"/>
        </w:rPr>
        <w:t>1998) ( يهدف العلاج بالليزر الى التحفيز الحيوي للأنسجة المصابة والمختلة وظيفيا ويعمل على اصلاح واعادة بناء الانسجة ونمو الخلايا, وتسريع اندمال الجروح ويعد مضاد للالتهابات ومضاد للألم اي مخفف للألم  ويعمل على تحسين وتنشيط الدورة الدموية , وزيادة نشاط الايضي كما يحسن عمل الجهاز العصبي وينظم المناعة في الجسم)</w:t>
      </w:r>
      <w:r w:rsidR="00F16DB8" w:rsidRPr="0066114B">
        <w:rPr>
          <w:rStyle w:val="ac"/>
          <w:rFonts w:asciiTheme="majorBidi" w:hAnsiTheme="majorBidi" w:cstheme="majorBidi"/>
          <w:sz w:val="28"/>
          <w:szCs w:val="28"/>
          <w:rtl/>
          <w:lang w:bidi="ar-IQ"/>
        </w:rPr>
        <w:footnoteReference w:customMarkFollows="1" w:id="4"/>
        <w:sym w:font="Symbol" w:char="F029"/>
      </w:r>
      <w:r w:rsidR="00E72BD4" w:rsidRPr="0066114B">
        <w:rPr>
          <w:rStyle w:val="ac"/>
          <w:rFonts w:asciiTheme="majorBidi" w:hAnsiTheme="majorBidi" w:cstheme="majorBidi" w:hint="cs"/>
          <w:sz w:val="28"/>
          <w:szCs w:val="28"/>
          <w:rtl/>
          <w:lang w:bidi="ar-IQ"/>
        </w:rPr>
        <w:t>4</w:t>
      </w:r>
      <w:r w:rsidR="00F16DB8" w:rsidRPr="0066114B">
        <w:rPr>
          <w:rStyle w:val="ac"/>
          <w:rFonts w:asciiTheme="majorBidi" w:hAnsiTheme="majorBidi" w:cstheme="majorBidi"/>
          <w:sz w:val="28"/>
          <w:szCs w:val="28"/>
          <w:rtl/>
          <w:lang w:bidi="ar-IQ"/>
        </w:rPr>
        <w:sym w:font="Symbol" w:char="F028"/>
      </w:r>
      <w:r w:rsidR="00F16DB8" w:rsidRPr="0066114B">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w:t>
      </w:r>
    </w:p>
    <w:p w:rsidR="001F305F" w:rsidRDefault="001F305F" w:rsidP="001F305F">
      <w:pPr>
        <w:tabs>
          <w:tab w:val="left" w:pos="614"/>
        </w:tabs>
        <w:spacing w:before="240" w:line="360" w:lineRule="auto"/>
        <w:jc w:val="both"/>
        <w:rPr>
          <w:rFonts w:asciiTheme="majorBidi" w:hAnsiTheme="majorBidi" w:cstheme="majorBidi"/>
          <w:sz w:val="28"/>
          <w:szCs w:val="28"/>
          <w:rtl/>
          <w:lang w:bidi="ar-IQ"/>
        </w:rPr>
      </w:pPr>
    </w:p>
    <w:p w:rsidR="001F305F" w:rsidRDefault="001F305F" w:rsidP="001F305F">
      <w:pPr>
        <w:tabs>
          <w:tab w:val="left" w:pos="614"/>
        </w:tabs>
        <w:spacing w:before="240" w:line="360" w:lineRule="auto"/>
        <w:jc w:val="both"/>
        <w:rPr>
          <w:rFonts w:asciiTheme="majorBidi" w:hAnsiTheme="majorBidi" w:cstheme="majorBidi"/>
          <w:sz w:val="28"/>
          <w:szCs w:val="28"/>
          <w:rtl/>
          <w:lang w:bidi="ar-IQ"/>
        </w:rPr>
      </w:pPr>
    </w:p>
    <w:p w:rsidR="00F16DB8" w:rsidRDefault="001F305F" w:rsidP="001F305F">
      <w:pPr>
        <w:tabs>
          <w:tab w:val="left" w:pos="614"/>
        </w:tabs>
        <w:spacing w:line="360" w:lineRule="auto"/>
        <w:jc w:val="both"/>
        <w:rPr>
          <w:rFonts w:asciiTheme="majorBidi" w:eastAsiaTheme="minorEastAsia" w:hAnsiTheme="majorBidi" w:cstheme="majorBidi"/>
          <w:sz w:val="28"/>
          <w:szCs w:val="28"/>
          <w:rtl/>
          <w:lang w:bidi="ar-IQ"/>
        </w:rPr>
      </w:pPr>
      <w:r>
        <w:rPr>
          <w:rFonts w:asciiTheme="majorBidi" w:hAnsiTheme="majorBidi" w:cstheme="majorBidi" w:hint="cs"/>
          <w:sz w:val="28"/>
          <w:szCs w:val="28"/>
          <w:rtl/>
          <w:lang w:bidi="ar-IQ"/>
        </w:rPr>
        <w:lastRenderedPageBreak/>
        <w:tab/>
      </w:r>
      <w:r w:rsidR="00F16DB8">
        <w:rPr>
          <w:rFonts w:asciiTheme="majorBidi" w:hAnsiTheme="majorBidi" w:cstheme="majorBidi" w:hint="cs"/>
          <w:sz w:val="28"/>
          <w:szCs w:val="28"/>
          <w:rtl/>
          <w:lang w:bidi="ar-IQ"/>
        </w:rPr>
        <w:t>ويشير (</w:t>
      </w:r>
      <w:r w:rsidR="00F16DB8">
        <w:rPr>
          <w:rFonts w:asciiTheme="majorBidi" w:hAnsiTheme="majorBidi" w:cstheme="majorBidi"/>
          <w:sz w:val="28"/>
          <w:szCs w:val="28"/>
          <w:lang w:bidi="ar-IQ"/>
        </w:rPr>
        <w:t>Goldman</w:t>
      </w:r>
      <w:r w:rsidR="00F16DB8">
        <w:rPr>
          <w:rFonts w:asciiTheme="majorBidi" w:hAnsiTheme="majorBidi" w:cstheme="majorBidi" w:hint="cs"/>
          <w:sz w:val="28"/>
          <w:szCs w:val="28"/>
          <w:rtl/>
          <w:lang w:bidi="ar-IQ"/>
        </w:rPr>
        <w:t>,</w:t>
      </w:r>
      <w:r w:rsidR="00F16DB8">
        <w:rPr>
          <w:rFonts w:asciiTheme="majorBidi" w:hAnsiTheme="majorBidi" w:cstheme="majorBidi"/>
          <w:sz w:val="28"/>
          <w:szCs w:val="28"/>
          <w:lang w:bidi="ar-IQ"/>
        </w:rPr>
        <w:t>Rockwell</w:t>
      </w:r>
      <w:r w:rsidR="00F16DB8">
        <w:rPr>
          <w:rFonts w:asciiTheme="majorBidi" w:hAnsiTheme="majorBidi" w:cstheme="majorBidi" w:hint="cs"/>
          <w:sz w:val="28"/>
          <w:szCs w:val="28"/>
          <w:rtl/>
          <w:lang w:bidi="ar-IQ"/>
        </w:rPr>
        <w:t>,</w:t>
      </w:r>
      <w:r w:rsidR="00F16DB8">
        <w:rPr>
          <w:rFonts w:asciiTheme="majorBidi" w:hAnsiTheme="majorBidi" w:cstheme="majorBidi"/>
          <w:sz w:val="28"/>
          <w:szCs w:val="28"/>
          <w:lang w:bidi="ar-IQ"/>
        </w:rPr>
        <w:t>1971</w:t>
      </w:r>
      <w:r w:rsidR="00F16DB8">
        <w:rPr>
          <w:rFonts w:asciiTheme="majorBidi" w:hAnsiTheme="majorBidi" w:cstheme="majorBidi" w:hint="cs"/>
          <w:sz w:val="28"/>
          <w:szCs w:val="28"/>
          <w:rtl/>
          <w:lang w:bidi="ar-IQ"/>
        </w:rPr>
        <w:t xml:space="preserve">) </w:t>
      </w:r>
      <w:r w:rsidR="00F16DB8" w:rsidRPr="00D84D56">
        <w:rPr>
          <w:rFonts w:asciiTheme="majorBidi" w:eastAsiaTheme="minorEastAsia" w:hAnsiTheme="majorBidi" w:cstheme="majorBidi"/>
          <w:sz w:val="28"/>
          <w:szCs w:val="28"/>
          <w:rtl/>
          <w:lang w:bidi="ar-IQ"/>
        </w:rPr>
        <w:t>التحفيز الحيوي هو تقنية طبية متطورة</w:t>
      </w:r>
      <w:r w:rsidR="00F16DB8">
        <w:rPr>
          <w:rFonts w:asciiTheme="majorBidi" w:eastAsiaTheme="minorEastAsia" w:hAnsiTheme="majorBidi" w:cstheme="majorBidi" w:hint="cs"/>
          <w:sz w:val="28"/>
          <w:szCs w:val="28"/>
          <w:rtl/>
          <w:lang w:bidi="ar-IQ"/>
        </w:rPr>
        <w:t xml:space="preserve"> </w:t>
      </w:r>
      <w:r w:rsidR="00F16DB8" w:rsidRPr="00D84D56">
        <w:rPr>
          <w:rFonts w:asciiTheme="majorBidi" w:eastAsiaTheme="minorEastAsia" w:hAnsiTheme="majorBidi" w:cstheme="majorBidi" w:hint="cs"/>
          <w:sz w:val="28"/>
          <w:szCs w:val="28"/>
          <w:rtl/>
          <w:lang w:bidi="ar-IQ"/>
        </w:rPr>
        <w:t>فأي</w:t>
      </w:r>
      <w:r w:rsidR="00F16DB8" w:rsidRPr="00D84D56">
        <w:rPr>
          <w:rFonts w:asciiTheme="majorBidi" w:eastAsiaTheme="minorEastAsia" w:hAnsiTheme="majorBidi" w:cstheme="majorBidi"/>
          <w:sz w:val="28"/>
          <w:szCs w:val="28"/>
          <w:rtl/>
          <w:lang w:bidi="ar-IQ"/>
        </w:rPr>
        <w:t xml:space="preserve"> تعرض لضوء هذا الليزر او الثنائيات الباعثة للضوء قد تحفز وظيفة خلوية ما</w:t>
      </w:r>
      <w:r w:rsidR="00F16DB8" w:rsidRPr="00D84D56">
        <w:rPr>
          <w:rFonts w:asciiTheme="majorBidi" w:eastAsiaTheme="minorEastAsia" w:hAnsiTheme="majorBidi" w:cstheme="majorBidi" w:hint="cs"/>
          <w:sz w:val="28"/>
          <w:szCs w:val="28"/>
          <w:rtl/>
          <w:lang w:bidi="ar-IQ"/>
        </w:rPr>
        <w:t xml:space="preserve"> او اخرى ,</w:t>
      </w:r>
      <w:r w:rsidR="00F16DB8" w:rsidRPr="00D84D56">
        <w:rPr>
          <w:rFonts w:asciiTheme="majorBidi" w:eastAsiaTheme="minorEastAsia" w:hAnsiTheme="majorBidi" w:cstheme="majorBidi"/>
          <w:sz w:val="28"/>
          <w:szCs w:val="28"/>
          <w:rtl/>
          <w:lang w:bidi="ar-IQ"/>
        </w:rPr>
        <w:t xml:space="preserve"> ومن المحتمل ان تقود الى </w:t>
      </w:r>
      <w:r w:rsidR="00F16DB8" w:rsidRPr="00D84D56">
        <w:rPr>
          <w:rFonts w:asciiTheme="majorBidi" w:eastAsiaTheme="minorEastAsia" w:hAnsiTheme="majorBidi" w:cstheme="majorBidi" w:hint="cs"/>
          <w:sz w:val="28"/>
          <w:szCs w:val="28"/>
          <w:rtl/>
          <w:lang w:bidi="ar-IQ"/>
        </w:rPr>
        <w:t>تأثيرات</w:t>
      </w:r>
      <w:r w:rsidR="00F16DB8" w:rsidRPr="00D84D56">
        <w:rPr>
          <w:rFonts w:asciiTheme="majorBidi" w:eastAsiaTheme="minorEastAsia" w:hAnsiTheme="majorBidi" w:cstheme="majorBidi"/>
          <w:sz w:val="28"/>
          <w:szCs w:val="28"/>
          <w:rtl/>
          <w:lang w:bidi="ar-IQ"/>
        </w:rPr>
        <w:t xml:space="preserve"> سريرية مفيدة للجسم وتعرف المعالجة او التحفيز بالليزر </w:t>
      </w:r>
      <w:r w:rsidR="00F16DB8" w:rsidRPr="00D84D56">
        <w:rPr>
          <w:rFonts w:asciiTheme="majorBidi" w:eastAsiaTheme="minorEastAsia" w:hAnsiTheme="majorBidi" w:cstheme="majorBidi"/>
          <w:sz w:val="28"/>
          <w:szCs w:val="28"/>
          <w:lang w:bidi="ar-IQ"/>
        </w:rPr>
        <w:t>LASER THERAPY</w:t>
      </w:r>
      <w:r w:rsidR="00F16DB8" w:rsidRPr="00D84D56">
        <w:rPr>
          <w:rFonts w:asciiTheme="majorBidi" w:eastAsiaTheme="minorEastAsia" w:hAnsiTheme="majorBidi" w:cstheme="majorBidi" w:hint="cs"/>
          <w:sz w:val="28"/>
          <w:szCs w:val="28"/>
          <w:rtl/>
          <w:lang w:bidi="ar-IQ"/>
        </w:rPr>
        <w:t xml:space="preserve"> </w:t>
      </w:r>
      <w:r w:rsidR="00F16DB8" w:rsidRPr="00D84D56">
        <w:rPr>
          <w:rFonts w:asciiTheme="majorBidi" w:eastAsiaTheme="minorEastAsia" w:hAnsiTheme="majorBidi" w:cstheme="majorBidi"/>
          <w:sz w:val="28"/>
          <w:szCs w:val="28"/>
          <w:vertAlign w:val="superscript"/>
          <w:rtl/>
          <w:lang w:bidi="ar-IQ"/>
        </w:rPr>
        <w:footnoteReference w:customMarkFollows="1" w:id="5"/>
        <w:sym w:font="Symbol" w:char="F029"/>
      </w:r>
      <w:r>
        <w:rPr>
          <w:rFonts w:asciiTheme="majorBidi" w:eastAsiaTheme="minorEastAsia" w:hAnsiTheme="majorBidi" w:cstheme="majorBidi" w:hint="cs"/>
          <w:sz w:val="28"/>
          <w:szCs w:val="28"/>
          <w:vertAlign w:val="superscript"/>
          <w:rtl/>
          <w:lang w:bidi="ar-IQ"/>
        </w:rPr>
        <w:t>1</w:t>
      </w:r>
      <w:r w:rsidR="00F16DB8" w:rsidRPr="00D84D56">
        <w:rPr>
          <w:rFonts w:asciiTheme="majorBidi" w:eastAsiaTheme="minorEastAsia" w:hAnsiTheme="majorBidi" w:cstheme="majorBidi"/>
          <w:sz w:val="28"/>
          <w:szCs w:val="28"/>
          <w:vertAlign w:val="superscript"/>
          <w:rtl/>
          <w:lang w:bidi="ar-IQ"/>
        </w:rPr>
        <w:sym w:font="Symbol" w:char="F028"/>
      </w:r>
      <w:r>
        <w:rPr>
          <w:rFonts w:asciiTheme="majorBidi" w:eastAsiaTheme="minorEastAsia" w:hAnsiTheme="majorBidi" w:cstheme="majorBidi" w:hint="cs"/>
          <w:sz w:val="28"/>
          <w:szCs w:val="28"/>
          <w:rtl/>
          <w:lang w:bidi="ar-IQ"/>
        </w:rPr>
        <w:t>.</w:t>
      </w:r>
      <w:r w:rsidR="00F16DB8">
        <w:rPr>
          <w:rFonts w:asciiTheme="majorBidi" w:eastAsiaTheme="minorEastAsia" w:hAnsiTheme="majorBidi" w:cstheme="majorBidi" w:hint="cs"/>
          <w:sz w:val="28"/>
          <w:szCs w:val="28"/>
          <w:rtl/>
          <w:lang w:bidi="ar-IQ"/>
        </w:rPr>
        <w:t xml:space="preserve"> </w:t>
      </w:r>
    </w:p>
    <w:p w:rsidR="001F305F" w:rsidRDefault="00F16DB8" w:rsidP="0024439C">
      <w:pPr>
        <w:spacing w:line="360" w:lineRule="auto"/>
        <w:jc w:val="lowKashida"/>
        <w:rPr>
          <w:rFonts w:asciiTheme="majorBidi" w:eastAsiaTheme="minorEastAsia" w:hAnsiTheme="majorBidi" w:cstheme="majorBidi"/>
          <w:sz w:val="28"/>
          <w:szCs w:val="28"/>
          <w:rtl/>
        </w:rPr>
      </w:pPr>
      <w:r>
        <w:rPr>
          <w:rFonts w:asciiTheme="majorBidi" w:hAnsiTheme="majorBidi" w:cstheme="majorBidi" w:hint="cs"/>
          <w:sz w:val="28"/>
          <w:szCs w:val="28"/>
          <w:rtl/>
        </w:rPr>
        <w:t xml:space="preserve">          وكذلك </w:t>
      </w:r>
      <w:r w:rsidRPr="0078663B">
        <w:rPr>
          <w:rFonts w:asciiTheme="majorBidi" w:hAnsiTheme="majorBidi" w:cstheme="majorBidi"/>
          <w:sz w:val="28"/>
          <w:szCs w:val="28"/>
          <w:rtl/>
        </w:rPr>
        <w:t xml:space="preserve">يتبين من </w:t>
      </w:r>
      <w:r w:rsidRPr="0078663B">
        <w:rPr>
          <w:rFonts w:asciiTheme="majorBidi" w:hAnsiTheme="majorBidi" w:cstheme="majorBidi" w:hint="cs"/>
          <w:sz w:val="28"/>
          <w:szCs w:val="28"/>
          <w:rtl/>
        </w:rPr>
        <w:t>الجداول</w:t>
      </w:r>
      <w:r w:rsidRPr="0078663B">
        <w:rPr>
          <w:rFonts w:asciiTheme="majorBidi" w:hAnsiTheme="majorBidi" w:cstheme="majorBidi"/>
          <w:sz w:val="28"/>
          <w:szCs w:val="28"/>
          <w:rtl/>
        </w:rPr>
        <w:t xml:space="preserve"> </w:t>
      </w:r>
      <w:r w:rsidR="0024439C" w:rsidRPr="0066114B">
        <w:rPr>
          <w:rFonts w:asciiTheme="majorBidi" w:hAnsiTheme="majorBidi" w:cstheme="majorBidi" w:hint="cs"/>
          <w:sz w:val="28"/>
          <w:szCs w:val="28"/>
          <w:rtl/>
        </w:rPr>
        <w:t>(</w:t>
      </w:r>
      <w:r w:rsidR="0024439C">
        <w:rPr>
          <w:rFonts w:asciiTheme="majorBidi" w:hAnsiTheme="majorBidi" w:cstheme="majorBidi" w:hint="cs"/>
          <w:sz w:val="28"/>
          <w:szCs w:val="28"/>
          <w:rtl/>
        </w:rPr>
        <w:t xml:space="preserve"> 20,19,18,17,16,15,14 </w:t>
      </w:r>
      <w:r w:rsidR="0024439C" w:rsidRPr="0066114B">
        <w:rPr>
          <w:rFonts w:asciiTheme="majorBidi" w:hAnsiTheme="majorBidi" w:cstheme="majorBidi" w:hint="cs"/>
          <w:sz w:val="28"/>
          <w:szCs w:val="28"/>
          <w:rtl/>
        </w:rPr>
        <w:t>)</w:t>
      </w:r>
      <w:r w:rsidRPr="0078663B">
        <w:rPr>
          <w:rFonts w:asciiTheme="majorBidi" w:hAnsiTheme="majorBidi" w:cstheme="majorBidi" w:hint="cs"/>
          <w:sz w:val="28"/>
          <w:szCs w:val="28"/>
          <w:rtl/>
        </w:rPr>
        <w:t xml:space="preserve"> ان جميع المتغيرات الوظيفية كانت  </w:t>
      </w:r>
      <w:r>
        <w:rPr>
          <w:rFonts w:asciiTheme="majorBidi" w:hAnsiTheme="majorBidi" w:cstheme="majorBidi" w:hint="cs"/>
          <w:sz w:val="28"/>
          <w:szCs w:val="28"/>
          <w:rtl/>
        </w:rPr>
        <w:t xml:space="preserve">غير </w:t>
      </w:r>
      <w:r w:rsidRPr="0078663B">
        <w:rPr>
          <w:rFonts w:asciiTheme="majorBidi" w:hAnsiTheme="majorBidi" w:cstheme="majorBidi" w:hint="cs"/>
          <w:sz w:val="28"/>
          <w:szCs w:val="28"/>
          <w:rtl/>
        </w:rPr>
        <w:t>معنوية لجميع الاساليب ب</w:t>
      </w:r>
      <w:r>
        <w:rPr>
          <w:rFonts w:asciiTheme="majorBidi" w:hAnsiTheme="majorBidi" w:cstheme="majorBidi" w:hint="cs"/>
          <w:sz w:val="28"/>
          <w:szCs w:val="28"/>
          <w:rtl/>
        </w:rPr>
        <w:t xml:space="preserve">دون </w:t>
      </w:r>
      <w:r w:rsidRPr="0078663B">
        <w:rPr>
          <w:rFonts w:asciiTheme="majorBidi" w:hAnsiTheme="majorBidi" w:cstheme="majorBidi" w:hint="cs"/>
          <w:sz w:val="28"/>
          <w:szCs w:val="28"/>
          <w:rtl/>
        </w:rPr>
        <w:t>استخدام الليزر</w:t>
      </w:r>
      <w:r>
        <w:rPr>
          <w:rFonts w:asciiTheme="majorBidi" w:hAnsiTheme="majorBidi" w:cstheme="majorBidi" w:hint="cs"/>
          <w:sz w:val="28"/>
          <w:szCs w:val="28"/>
          <w:rtl/>
        </w:rPr>
        <w:t xml:space="preserve"> </w:t>
      </w:r>
      <w:r>
        <w:rPr>
          <w:rFonts w:asciiTheme="majorBidi" w:eastAsiaTheme="minorEastAsia" w:hAnsiTheme="majorBidi" w:cstheme="majorBidi" w:hint="cs"/>
          <w:sz w:val="28"/>
          <w:szCs w:val="28"/>
          <w:rtl/>
          <w:lang w:bidi="ar-IQ"/>
        </w:rPr>
        <w:t xml:space="preserve">ويعزو الباحث هو عدم تعرض عينة البحث الى جلسات من عملية التحفيز مقارنة مع زملائهم اضافة الى الجهد العضلي وطبيعة المنهج التعليمي ادى الى تراكم حامض اللبنيك في العضلة </w:t>
      </w:r>
      <w:r>
        <w:rPr>
          <w:rFonts w:asciiTheme="majorBidi" w:eastAsia="Times New Roman" w:hAnsiTheme="majorBidi" w:cstheme="majorBidi" w:hint="cs"/>
          <w:color w:val="000000" w:themeColor="text1"/>
          <w:sz w:val="28"/>
          <w:szCs w:val="28"/>
          <w:rtl/>
          <w:lang w:bidi="ar-IQ"/>
        </w:rPr>
        <w:t>و</w:t>
      </w:r>
      <w:r w:rsidRPr="008B4CE2">
        <w:rPr>
          <w:rFonts w:asciiTheme="majorBidi" w:eastAsia="Times New Roman" w:hAnsiTheme="majorBidi" w:cstheme="majorBidi"/>
          <w:color w:val="000000" w:themeColor="text1"/>
          <w:sz w:val="28"/>
          <w:szCs w:val="28"/>
          <w:rtl/>
        </w:rPr>
        <w:t>توجد في جسم الأفراد نسبة من حامض اللاكتيك إثناء الراحة وبدون القيام بجهد بدني ، وان هذه النسبة تزداد عن مستواها الطبيعي إثناء القيام بأي مجهود وكلما ازدادت شدة المجهود ارتفعت معه معدلات هذا الحامض عن مستواه ويذكر كل من (علاوي وأبو العلا) بان حامض اللاكتيك هو الصورة النهائية لاستهلاك الكلايكوجين اللاهوائي وهو يوجد في الدم في حالة الراحة بنسبة لأتزيد عن</w:t>
      </w:r>
      <w:r w:rsidRPr="008B4CE2">
        <w:rPr>
          <w:rFonts w:asciiTheme="majorBidi" w:eastAsia="Times New Roman" w:hAnsiTheme="majorBidi" w:cstheme="majorBidi"/>
          <w:color w:val="000000" w:themeColor="text1"/>
          <w:sz w:val="28"/>
          <w:szCs w:val="28"/>
        </w:rPr>
        <w:t>10</w:t>
      </w:r>
      <w:r w:rsidRPr="008B4CE2">
        <w:rPr>
          <w:rFonts w:asciiTheme="majorBidi" w:eastAsia="Times New Roman" w:hAnsiTheme="majorBidi" w:cstheme="majorBidi"/>
          <w:color w:val="000000" w:themeColor="text1"/>
          <w:sz w:val="28"/>
          <w:szCs w:val="28"/>
          <w:rtl/>
        </w:rPr>
        <w:t>ملليغرام/</w:t>
      </w:r>
      <w:r w:rsidRPr="008B4CE2">
        <w:rPr>
          <w:rFonts w:asciiTheme="majorBidi" w:eastAsia="Times New Roman" w:hAnsiTheme="majorBidi" w:cstheme="majorBidi"/>
          <w:color w:val="000000" w:themeColor="text1"/>
          <w:sz w:val="28"/>
          <w:szCs w:val="28"/>
        </w:rPr>
        <w:t>100</w:t>
      </w:r>
      <w:r w:rsidRPr="008B4CE2">
        <w:rPr>
          <w:rFonts w:asciiTheme="majorBidi" w:eastAsia="Times New Roman" w:hAnsiTheme="majorBidi" w:cstheme="majorBidi"/>
          <w:color w:val="000000" w:themeColor="text1"/>
          <w:sz w:val="28"/>
          <w:szCs w:val="28"/>
          <w:rtl/>
        </w:rPr>
        <w:t xml:space="preserve"> مل دم أي حوالي (</w:t>
      </w:r>
      <w:r w:rsidRPr="008B4CE2">
        <w:rPr>
          <w:rFonts w:asciiTheme="majorBidi" w:eastAsia="Times New Roman" w:hAnsiTheme="majorBidi" w:cstheme="majorBidi"/>
          <w:color w:val="000000" w:themeColor="text1"/>
          <w:sz w:val="28"/>
          <w:szCs w:val="28"/>
        </w:rPr>
        <w:t>1</w:t>
      </w:r>
      <w:r w:rsidRPr="008B4CE2">
        <w:rPr>
          <w:rFonts w:asciiTheme="majorBidi" w:eastAsia="Times New Roman" w:hAnsiTheme="majorBidi" w:cstheme="majorBidi"/>
          <w:color w:val="000000" w:themeColor="text1"/>
          <w:sz w:val="28"/>
          <w:szCs w:val="28"/>
          <w:rtl/>
        </w:rPr>
        <w:t>مللي مول/ لتر) إلا أن هذه النسبة تزيد عند أداء الأنشطة الرياضية ذات الشدة العالية</w:t>
      </w:r>
      <w:r>
        <w:rPr>
          <w:rFonts w:asciiTheme="majorBidi" w:eastAsiaTheme="minorEastAsia" w:hAnsiTheme="majorBidi" w:cstheme="majorBidi" w:hint="cs"/>
          <w:sz w:val="28"/>
          <w:szCs w:val="28"/>
          <w:rtl/>
        </w:rPr>
        <w:t xml:space="preserve"> </w:t>
      </w:r>
      <w:r w:rsidRPr="001D450F">
        <w:rPr>
          <w:rStyle w:val="ac"/>
          <w:rFonts w:asciiTheme="majorBidi" w:eastAsiaTheme="minorEastAsia" w:hAnsiTheme="majorBidi" w:cstheme="majorBidi"/>
          <w:sz w:val="28"/>
          <w:szCs w:val="28"/>
          <w:rtl/>
        </w:rPr>
        <w:footnoteReference w:customMarkFollows="1" w:id="6"/>
        <w:sym w:font="Symbol" w:char="F029"/>
      </w:r>
      <w:r w:rsidR="00E72BD4">
        <w:rPr>
          <w:rStyle w:val="ac"/>
          <w:rFonts w:asciiTheme="majorBidi" w:eastAsiaTheme="minorEastAsia" w:hAnsiTheme="majorBidi" w:cstheme="majorBidi" w:hint="cs"/>
          <w:sz w:val="28"/>
          <w:szCs w:val="28"/>
          <w:rtl/>
        </w:rPr>
        <w:t>1</w:t>
      </w:r>
      <w:r w:rsidRPr="001D450F">
        <w:rPr>
          <w:rStyle w:val="ac"/>
          <w:rFonts w:asciiTheme="majorBidi" w:eastAsiaTheme="minorEastAsia" w:hAnsiTheme="majorBidi" w:cstheme="majorBidi"/>
          <w:sz w:val="28"/>
          <w:szCs w:val="28"/>
          <w:rtl/>
        </w:rPr>
        <w:sym w:font="Symbol" w:char="F028"/>
      </w:r>
      <w:r w:rsidR="001F305F">
        <w:rPr>
          <w:rFonts w:asciiTheme="majorBidi" w:eastAsiaTheme="minorEastAsia" w:hAnsiTheme="majorBidi" w:cstheme="majorBidi" w:hint="cs"/>
          <w:sz w:val="28"/>
          <w:szCs w:val="28"/>
          <w:rtl/>
        </w:rPr>
        <w:t xml:space="preserve">. </w:t>
      </w:r>
    </w:p>
    <w:p w:rsidR="00A829FE" w:rsidRDefault="00F16DB8" w:rsidP="001F305F">
      <w:pPr>
        <w:spacing w:line="360" w:lineRule="auto"/>
        <w:ind w:firstLine="720"/>
        <w:jc w:val="lowKashida"/>
        <w:rPr>
          <w:rFonts w:asciiTheme="majorBidi" w:eastAsiaTheme="minorEastAsia" w:hAnsiTheme="majorBidi" w:cstheme="majorBidi"/>
          <w:sz w:val="28"/>
          <w:szCs w:val="28"/>
          <w:rtl/>
          <w:lang w:bidi="ar-IQ"/>
        </w:rPr>
      </w:pPr>
      <w:r>
        <w:rPr>
          <w:rFonts w:asciiTheme="majorBidi" w:eastAsiaTheme="minorEastAsia" w:hAnsiTheme="majorBidi" w:cstheme="majorBidi" w:hint="cs"/>
          <w:sz w:val="28"/>
          <w:szCs w:val="28"/>
          <w:rtl/>
        </w:rPr>
        <w:t>ويرى الباحث ان طبيعة المنهج من حيث الشدة والحجم والتكرارا</w:t>
      </w:r>
      <w:r>
        <w:rPr>
          <w:rFonts w:asciiTheme="majorBidi" w:eastAsiaTheme="minorEastAsia" w:hAnsiTheme="majorBidi" w:cstheme="majorBidi" w:hint="eastAsia"/>
          <w:sz w:val="28"/>
          <w:szCs w:val="28"/>
          <w:rtl/>
        </w:rPr>
        <w:t>ت</w:t>
      </w:r>
      <w:r>
        <w:rPr>
          <w:rFonts w:asciiTheme="majorBidi" w:eastAsiaTheme="minorEastAsia" w:hAnsiTheme="majorBidi" w:cstheme="majorBidi" w:hint="cs"/>
          <w:sz w:val="28"/>
          <w:szCs w:val="28"/>
          <w:rtl/>
        </w:rPr>
        <w:t xml:space="preserve"> تكون الشدة المستخدمة في الاداء هي الشدة تحت القصوى وبفترات زمنية تتراوح من بين(120-180ثا)أي ان اعادة بناء </w:t>
      </w:r>
      <w:r>
        <w:rPr>
          <w:rFonts w:asciiTheme="majorBidi" w:eastAsiaTheme="minorEastAsia" w:hAnsiTheme="majorBidi" w:cstheme="majorBidi"/>
          <w:sz w:val="28"/>
          <w:szCs w:val="28"/>
        </w:rPr>
        <w:t xml:space="preserve"> ATP</w:t>
      </w:r>
      <w:r>
        <w:rPr>
          <w:rFonts w:asciiTheme="majorBidi" w:eastAsiaTheme="minorEastAsia" w:hAnsiTheme="majorBidi" w:cstheme="majorBidi" w:hint="cs"/>
          <w:sz w:val="28"/>
          <w:szCs w:val="28"/>
          <w:rtl/>
          <w:lang w:bidi="ar-IQ"/>
        </w:rPr>
        <w:t>يتم عن طريق النظام اللاهوائي اضافة الى عدم خضوع العينة الى عملية تحفيز واعادة نشاط للجسم ادى الى عدم ظهور فروق معنو</w:t>
      </w:r>
      <w:r w:rsidR="001F305F">
        <w:rPr>
          <w:rFonts w:asciiTheme="majorBidi" w:eastAsiaTheme="minorEastAsia" w:hAnsiTheme="majorBidi" w:cstheme="majorBidi" w:hint="cs"/>
          <w:sz w:val="28"/>
          <w:szCs w:val="28"/>
          <w:rtl/>
          <w:lang w:bidi="ar-IQ"/>
        </w:rPr>
        <w:t>ية بين الاختبارين القبلي والبعدي .</w:t>
      </w:r>
      <w:r>
        <w:rPr>
          <w:rFonts w:asciiTheme="majorBidi" w:eastAsiaTheme="minorEastAsia" w:hAnsiTheme="majorBidi" w:cstheme="majorBidi" w:hint="cs"/>
          <w:sz w:val="28"/>
          <w:szCs w:val="28"/>
          <w:rtl/>
          <w:lang w:bidi="ar-IQ"/>
        </w:rPr>
        <w:t xml:space="preserve">  </w:t>
      </w:r>
    </w:p>
    <w:p w:rsidR="00F16DB8" w:rsidRPr="000027F2" w:rsidRDefault="00F16DB8" w:rsidP="0024439C">
      <w:pPr>
        <w:spacing w:line="360" w:lineRule="auto"/>
        <w:jc w:val="lowKashida"/>
        <w:rPr>
          <w:rFonts w:asciiTheme="majorBidi" w:eastAsia="Times New Roman" w:hAnsiTheme="majorBidi" w:cstheme="majorBidi"/>
          <w:sz w:val="28"/>
          <w:szCs w:val="28"/>
          <w:rtl/>
          <w:lang w:bidi="ar-IQ"/>
        </w:rPr>
      </w:pPr>
      <w:r w:rsidRPr="001F305F">
        <w:rPr>
          <w:rFonts w:asciiTheme="majorBidi" w:eastAsiaTheme="minorEastAsia" w:hAnsiTheme="majorBidi" w:cstheme="majorBidi" w:hint="cs"/>
          <w:sz w:val="28"/>
          <w:szCs w:val="28"/>
          <w:rtl/>
          <w:lang w:bidi="ar-IQ"/>
        </w:rPr>
        <w:t xml:space="preserve"> </w:t>
      </w:r>
      <w:r w:rsidR="001F305F" w:rsidRPr="001F305F">
        <w:rPr>
          <w:rFonts w:asciiTheme="majorBidi" w:hAnsiTheme="majorBidi" w:cstheme="majorBidi" w:hint="cs"/>
          <w:sz w:val="28"/>
          <w:szCs w:val="28"/>
          <w:rtl/>
        </w:rPr>
        <w:tab/>
      </w:r>
      <w:r w:rsidRPr="001F305F">
        <w:rPr>
          <w:rFonts w:asciiTheme="majorBidi" w:hAnsiTheme="majorBidi" w:cstheme="majorBidi" w:hint="cs"/>
          <w:sz w:val="28"/>
          <w:szCs w:val="28"/>
          <w:rtl/>
        </w:rPr>
        <w:t>وكذلك</w:t>
      </w:r>
      <w:r w:rsidRPr="001F305F">
        <w:rPr>
          <w:rFonts w:asciiTheme="majorBidi" w:hAnsiTheme="majorBidi" w:cstheme="majorBidi" w:hint="cs"/>
          <w:b/>
          <w:bCs/>
          <w:sz w:val="28"/>
          <w:szCs w:val="28"/>
          <w:rtl/>
        </w:rPr>
        <w:t xml:space="preserve"> </w:t>
      </w:r>
      <w:r w:rsidRPr="001F305F">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20</w:t>
      </w:r>
      <w:r w:rsidRPr="001F305F">
        <w:rPr>
          <w:rFonts w:asciiTheme="majorBidi" w:hAnsiTheme="majorBidi" w:cstheme="majorBidi"/>
          <w:sz w:val="28"/>
          <w:szCs w:val="28"/>
          <w:rtl/>
        </w:rPr>
        <w:t>,</w:t>
      </w:r>
      <w:r w:rsidR="0024439C">
        <w:rPr>
          <w:rFonts w:asciiTheme="majorBidi" w:hAnsiTheme="majorBidi" w:cstheme="majorBidi" w:hint="cs"/>
          <w:sz w:val="28"/>
          <w:szCs w:val="28"/>
          <w:rtl/>
        </w:rPr>
        <w:t>19</w:t>
      </w:r>
      <w:r w:rsidRPr="001F305F">
        <w:rPr>
          <w:rFonts w:asciiTheme="majorBidi" w:hAnsiTheme="majorBidi" w:cstheme="majorBidi"/>
          <w:sz w:val="28"/>
          <w:szCs w:val="28"/>
          <w:rtl/>
        </w:rPr>
        <w:t>) ظهور فروق معنوية لجميع الاساليب في الاختبارين القبلي والبعدي باستخدام الليزر وبدون الليزر</w:t>
      </w:r>
      <w:r w:rsidRPr="001F305F">
        <w:rPr>
          <w:rFonts w:asciiTheme="majorBidi" w:eastAsia="Times New Roman" w:hAnsiTheme="majorBidi" w:cstheme="majorBidi"/>
          <w:sz w:val="28"/>
          <w:szCs w:val="28"/>
          <w:rtl/>
        </w:rPr>
        <w:t xml:space="preserve"> ولصالح الاختبار البعدي</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xml:space="preserve">، مما يدل على ان مجاميع البحث الثلاث  قد حظت بتعلم المهارة الاساسية المذكورة </w:t>
      </w:r>
      <w:r w:rsidR="001F305F" w:rsidRPr="001F305F">
        <w:rPr>
          <w:rFonts w:asciiTheme="majorBidi" w:eastAsia="Times New Roman" w:hAnsiTheme="majorBidi" w:cstheme="majorBidi" w:hint="cs"/>
          <w:sz w:val="28"/>
          <w:szCs w:val="28"/>
          <w:rtl/>
        </w:rPr>
        <w:t>.</w:t>
      </w:r>
      <w:r w:rsidRPr="001F305F">
        <w:rPr>
          <w:rFonts w:asciiTheme="majorBidi" w:eastAsia="Times New Roman" w:hAnsiTheme="majorBidi" w:cstheme="majorBidi"/>
          <w:sz w:val="28"/>
          <w:szCs w:val="28"/>
          <w:rtl/>
        </w:rPr>
        <w:t xml:space="preserve"> ويرى الباحث ان استخدام التحفيز بالليزر ساهم في احداث تغيرات عديدة على المتغيرات الوظيفية اضافة الى التحسن في التعلم إلى استخدام استراتيجية  التنافس الفردي والزوجي والجماعي في المنهاج التعليمي الذي تلقاه الطلاب </w:t>
      </w:r>
      <w:r w:rsidRPr="001F305F">
        <w:rPr>
          <w:rFonts w:asciiTheme="majorBidi" w:eastAsia="Times New Roman" w:hAnsiTheme="majorBidi" w:cstheme="majorBidi" w:hint="cs"/>
          <w:sz w:val="28"/>
          <w:szCs w:val="28"/>
          <w:rtl/>
        </w:rPr>
        <w:t>المراعي</w:t>
      </w:r>
      <w:r w:rsidRPr="001F305F">
        <w:rPr>
          <w:rFonts w:asciiTheme="majorBidi" w:eastAsia="Times New Roman" w:hAnsiTheme="majorBidi" w:cstheme="majorBidi"/>
          <w:sz w:val="28"/>
          <w:szCs w:val="28"/>
          <w:rtl/>
        </w:rPr>
        <w:t xml:space="preserve"> فيه تدرج التوافق في التعلم الحركي بشكل منتظم وفق الاسس العلمية ونوع التمارين التطبيقية</w:t>
      </w:r>
      <w:r w:rsidR="001F305F"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واداء الطلاب غير المقيد الا بعدد المحاولات، ودقة الاهداف الموضوعة لها.</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xml:space="preserve">كما يعزو الباحث ظهور هذه النتائج إلى </w:t>
      </w:r>
      <w:r w:rsidRPr="001F305F">
        <w:rPr>
          <w:rFonts w:asciiTheme="majorBidi" w:eastAsia="Times New Roman" w:hAnsiTheme="majorBidi" w:cstheme="majorBidi" w:hint="cs"/>
          <w:sz w:val="28"/>
          <w:szCs w:val="28"/>
          <w:rtl/>
        </w:rPr>
        <w:t>استراتيجيا</w:t>
      </w:r>
      <w:r w:rsidRPr="001F305F">
        <w:rPr>
          <w:rFonts w:asciiTheme="majorBidi" w:eastAsia="Times New Roman" w:hAnsiTheme="majorBidi" w:cstheme="majorBidi" w:hint="eastAsia"/>
          <w:sz w:val="28"/>
          <w:szCs w:val="28"/>
          <w:rtl/>
        </w:rPr>
        <w:t>ت</w:t>
      </w:r>
      <w:r w:rsidRPr="001F305F">
        <w:rPr>
          <w:rFonts w:asciiTheme="majorBidi" w:eastAsia="Times New Roman" w:hAnsiTheme="majorBidi" w:cstheme="majorBidi"/>
          <w:sz w:val="28"/>
          <w:szCs w:val="28"/>
          <w:rtl/>
        </w:rPr>
        <w:t xml:space="preserve"> المنافسة المستخدمة في هذه الدراسة والتي تتلاءم مع تعلم المهارات الاساسية لكل طالب، وان هذا </w:t>
      </w:r>
      <w:r w:rsidRPr="001F305F">
        <w:rPr>
          <w:rFonts w:asciiTheme="majorBidi" w:eastAsia="Times New Roman" w:hAnsiTheme="majorBidi" w:cstheme="majorBidi" w:hint="cs"/>
          <w:sz w:val="28"/>
          <w:szCs w:val="28"/>
          <w:rtl/>
        </w:rPr>
        <w:t>الاستراتيجي</w:t>
      </w:r>
      <w:r w:rsidRPr="001F305F">
        <w:rPr>
          <w:rFonts w:asciiTheme="majorBidi" w:eastAsia="Times New Roman" w:hAnsiTheme="majorBidi" w:cstheme="majorBidi" w:hint="eastAsia"/>
          <w:sz w:val="28"/>
          <w:szCs w:val="28"/>
          <w:rtl/>
        </w:rPr>
        <w:t>ة</w:t>
      </w:r>
      <w:r w:rsidRPr="001F305F">
        <w:rPr>
          <w:rFonts w:asciiTheme="majorBidi" w:eastAsia="Times New Roman" w:hAnsiTheme="majorBidi" w:cstheme="majorBidi"/>
          <w:sz w:val="28"/>
          <w:szCs w:val="28"/>
          <w:rtl/>
        </w:rPr>
        <w:t xml:space="preserve"> قد هي</w:t>
      </w:r>
      <w:r w:rsidRPr="001F305F">
        <w:rPr>
          <w:rFonts w:asciiTheme="majorBidi" w:eastAsia="Times New Roman" w:hAnsiTheme="majorBidi" w:cstheme="majorBidi" w:hint="cs"/>
          <w:sz w:val="28"/>
          <w:szCs w:val="28"/>
          <w:rtl/>
        </w:rPr>
        <w:t>ئة</w:t>
      </w:r>
      <w:r w:rsidRPr="001F305F">
        <w:rPr>
          <w:rFonts w:asciiTheme="majorBidi" w:eastAsia="Times New Roman" w:hAnsiTheme="majorBidi" w:cstheme="majorBidi"/>
          <w:sz w:val="28"/>
          <w:szCs w:val="28"/>
          <w:rtl/>
        </w:rPr>
        <w:t xml:space="preserve"> بيئة تعليمية للطلاب بذلوا فيها اقصى طاقاتهم للوصول إلى </w:t>
      </w:r>
      <w:r w:rsidRPr="001F305F">
        <w:rPr>
          <w:rFonts w:asciiTheme="majorBidi" w:eastAsia="Times New Roman" w:hAnsiTheme="majorBidi" w:cstheme="majorBidi"/>
          <w:sz w:val="28"/>
          <w:szCs w:val="28"/>
          <w:rtl/>
        </w:rPr>
        <w:lastRenderedPageBreak/>
        <w:t>الهدف من المنافسة وبالتالي الاداء الصحيح. ولكون اداء كل طالب يكون  مرتبطا بفشل أو نجاح اقرانه.</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ويعزو الباحث ايضا ظهور هذه النتائج إلى دافع تجنب الفشل ودافع التفوق والنجاح، والى استثارة تلك الدوافع بشكل كبير من خلال التنافس الفعلي  لدى الطلاب</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ويعزو الباحث ايضا هذا التعلم للمجا</w:t>
      </w:r>
      <w:r w:rsidRPr="001F305F">
        <w:rPr>
          <w:rFonts w:asciiTheme="majorBidi" w:eastAsia="Times New Roman" w:hAnsiTheme="majorBidi" w:cstheme="majorBidi" w:hint="cs"/>
          <w:sz w:val="28"/>
          <w:szCs w:val="28"/>
          <w:rtl/>
        </w:rPr>
        <w:t>م</w:t>
      </w:r>
      <w:r w:rsidRPr="001F305F">
        <w:rPr>
          <w:rFonts w:asciiTheme="majorBidi" w:eastAsia="Times New Roman" w:hAnsiTheme="majorBidi" w:cstheme="majorBidi"/>
          <w:sz w:val="28"/>
          <w:szCs w:val="28"/>
          <w:rtl/>
        </w:rPr>
        <w:t>يع الثلاثة ادى  إلى التدعيم أو التعزيز المعنوي الذي يلي المحاولات الصحيحة والذي يستطيع الطالب ايضا ان يقوم اداءه بعد كل محاولة ويقوم اداء زملائه</w:t>
      </w:r>
      <w:r w:rsidR="0024439C">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والتعزيز المادي المتمثل (بالمكافآت) التي يقدمها المدرس في نهاية النشاطات التعليمية والتي تعد الهدف من المنافسة بالنسبة للطلاب.</w:t>
      </w:r>
      <w:r w:rsidRPr="001F305F">
        <w:rPr>
          <w:rFonts w:asciiTheme="majorBidi" w:eastAsiaTheme="minorEastAsia" w:hAnsiTheme="majorBidi" w:cstheme="majorBidi" w:hint="cs"/>
          <w:sz w:val="28"/>
          <w:szCs w:val="28"/>
          <w:rtl/>
        </w:rPr>
        <w:t xml:space="preserve"> </w:t>
      </w:r>
      <w:r w:rsidRPr="001F305F">
        <w:rPr>
          <w:rFonts w:asciiTheme="majorBidi" w:eastAsia="Times New Roman" w:hAnsiTheme="majorBidi" w:cstheme="majorBidi"/>
          <w:sz w:val="28"/>
          <w:szCs w:val="28"/>
          <w:rtl/>
        </w:rPr>
        <w:t>إذ تذكر "ألين وديع فرج" "ان المنافسة تحدث عندما يجتهد الفرد في تحقيق هدف ولا يعتمد نجاح أو فشل حصوله على الهدف على افراد اخرين</w:t>
      </w:r>
      <w:r w:rsidR="0024439C">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xml:space="preserve">، ولا يتطلب صراع بين فردين (تنافس مقارن) أو اكثر" </w:t>
      </w:r>
      <w:r w:rsidRPr="001F305F">
        <w:rPr>
          <w:rStyle w:val="ac"/>
          <w:rFonts w:asciiTheme="majorBidi" w:eastAsia="Times New Roman" w:hAnsiTheme="majorBidi" w:cstheme="majorBidi"/>
          <w:sz w:val="28"/>
          <w:szCs w:val="28"/>
          <w:rtl/>
          <w:lang w:bidi="ar-IQ"/>
        </w:rPr>
        <w:footnoteReference w:customMarkFollows="1" w:id="7"/>
        <w:sym w:font="Symbol" w:char="F029"/>
      </w:r>
      <w:r w:rsidRPr="001F305F">
        <w:rPr>
          <w:rStyle w:val="ac"/>
          <w:rFonts w:asciiTheme="majorBidi" w:eastAsia="Times New Roman" w:hAnsiTheme="majorBidi" w:cstheme="majorBidi"/>
          <w:sz w:val="28"/>
          <w:szCs w:val="28"/>
          <w:rtl/>
          <w:lang w:bidi="ar-IQ"/>
        </w:rPr>
        <w:t>1</w:t>
      </w:r>
      <w:r w:rsidRPr="001F305F">
        <w:rPr>
          <w:rStyle w:val="ac"/>
          <w:rFonts w:asciiTheme="majorBidi" w:eastAsia="Times New Roman" w:hAnsiTheme="majorBidi" w:cstheme="majorBidi"/>
          <w:sz w:val="28"/>
          <w:szCs w:val="28"/>
          <w:rtl/>
          <w:lang w:bidi="ar-IQ"/>
        </w:rPr>
        <w:sym w:font="Symbol" w:char="F028"/>
      </w:r>
      <w:r w:rsidR="002263F4">
        <w:rPr>
          <w:rFonts w:asciiTheme="majorBidi" w:eastAsia="Times New Roman" w:hAnsiTheme="majorBidi" w:cstheme="majorBidi" w:hint="cs"/>
          <w:sz w:val="28"/>
          <w:szCs w:val="28"/>
          <w:rtl/>
          <w:lang w:bidi="ar-IQ"/>
        </w:rPr>
        <w:t xml:space="preserve"> , </w:t>
      </w:r>
      <w:r w:rsidRPr="00630FF9">
        <w:rPr>
          <w:rFonts w:asciiTheme="majorBidi" w:eastAsia="Times New Roman" w:hAnsiTheme="majorBidi" w:cstheme="majorBidi"/>
          <w:sz w:val="28"/>
          <w:szCs w:val="28"/>
          <w:rtl/>
        </w:rPr>
        <w:t xml:space="preserve">ويؤكد </w:t>
      </w:r>
      <w:r w:rsidRPr="00630FF9">
        <w:rPr>
          <w:rFonts w:asciiTheme="majorBidi" w:eastAsia="Times New Roman" w:hAnsiTheme="majorBidi" w:cstheme="majorBidi"/>
          <w:sz w:val="28"/>
          <w:szCs w:val="28"/>
        </w:rPr>
        <w:t>(Stones)</w:t>
      </w:r>
      <w:r w:rsidRPr="00630FF9">
        <w:rPr>
          <w:rFonts w:asciiTheme="majorBidi" w:eastAsia="Times New Roman" w:hAnsiTheme="majorBidi" w:cstheme="majorBidi"/>
          <w:sz w:val="28"/>
          <w:szCs w:val="28"/>
          <w:rtl/>
        </w:rPr>
        <w:t xml:space="preserve"> ان "الجهد المبذول المرتكز إلى المنافسة بغية التفوق انما هو عامل يعد من صميم طبيعة الانسان"</w:t>
      </w:r>
      <w:r w:rsidRPr="00915342">
        <w:rPr>
          <w:rStyle w:val="ac"/>
          <w:rFonts w:asciiTheme="majorBidi" w:eastAsia="Times New Roman" w:hAnsiTheme="majorBidi" w:cstheme="majorBidi"/>
          <w:sz w:val="28"/>
          <w:szCs w:val="28"/>
          <w:rtl/>
        </w:rPr>
        <w:footnoteReference w:customMarkFollows="1" w:id="8"/>
        <w:sym w:font="Symbol" w:char="F029"/>
      </w:r>
      <w:r>
        <w:rPr>
          <w:rStyle w:val="ac"/>
          <w:rFonts w:asciiTheme="majorBidi" w:eastAsia="Times New Roman" w:hAnsiTheme="majorBidi" w:cstheme="majorBidi"/>
          <w:sz w:val="28"/>
          <w:szCs w:val="28"/>
          <w:rtl/>
        </w:rPr>
        <w:t>2</w:t>
      </w:r>
      <w:r w:rsidRPr="00915342">
        <w:rPr>
          <w:rStyle w:val="ac"/>
          <w:rFonts w:asciiTheme="majorBidi" w:eastAsia="Times New Roman" w:hAnsiTheme="majorBidi" w:cstheme="majorBidi"/>
          <w:sz w:val="28"/>
          <w:szCs w:val="28"/>
          <w:rtl/>
        </w:rPr>
        <w:sym w:font="Symbol" w:char="F028"/>
      </w:r>
      <w:r w:rsidRPr="00630FF9">
        <w:rPr>
          <w:rFonts w:asciiTheme="majorBidi" w:eastAsia="Times New Roman" w:hAnsiTheme="majorBidi" w:cstheme="majorBidi"/>
          <w:sz w:val="28"/>
          <w:szCs w:val="28"/>
          <w:rtl/>
        </w:rPr>
        <w:t xml:space="preserve"> </w:t>
      </w:r>
      <w:r>
        <w:rPr>
          <w:rFonts w:asciiTheme="majorBidi" w:eastAsia="Times New Roman" w:hAnsiTheme="majorBidi" w:cstheme="majorBidi" w:hint="cs"/>
          <w:sz w:val="28"/>
          <w:szCs w:val="28"/>
          <w:rtl/>
        </w:rPr>
        <w:t xml:space="preserve"> </w:t>
      </w:r>
      <w:r w:rsidR="002263F4">
        <w:rPr>
          <w:rFonts w:asciiTheme="majorBidi" w:eastAsia="Times New Roman" w:hAnsiTheme="majorBidi" w:cstheme="majorBidi" w:hint="cs"/>
          <w:sz w:val="28"/>
          <w:szCs w:val="28"/>
          <w:rtl/>
        </w:rPr>
        <w:t xml:space="preserve">, </w:t>
      </w:r>
      <w:r w:rsidRPr="000027F2">
        <w:rPr>
          <w:rFonts w:asciiTheme="majorBidi" w:eastAsia="Times New Roman" w:hAnsiTheme="majorBidi" w:cstheme="majorBidi"/>
          <w:sz w:val="28"/>
          <w:szCs w:val="28"/>
          <w:rtl/>
        </w:rPr>
        <w:t xml:space="preserve">ويرى الباحث ان توفر عنصر المنافسة في الدرس يزيد من دافعية المتعلمين0 وعليه يمكن القول إن استخدام أسلوب المنافسات بالنسبة إلى مستوى أداء الطلاب لبعض المهارات الأساسية اكثر فاعلية </w:t>
      </w:r>
      <w:r w:rsidRPr="000027F2">
        <w:rPr>
          <w:rFonts w:asciiTheme="majorBidi" w:eastAsia="Times New Roman" w:hAnsiTheme="majorBidi" w:cstheme="majorBidi"/>
          <w:sz w:val="28"/>
          <w:szCs w:val="28"/>
          <w:rtl/>
          <w:lang w:bidi="ar-IQ"/>
        </w:rPr>
        <w:t xml:space="preserve">ويعطي الحافز والرغبة والتحدي والظفر </w:t>
      </w:r>
      <w:r w:rsidRPr="000027F2">
        <w:rPr>
          <w:rFonts w:asciiTheme="majorBidi" w:eastAsia="Times New Roman" w:hAnsiTheme="majorBidi" w:cstheme="majorBidi" w:hint="cs"/>
          <w:sz w:val="28"/>
          <w:szCs w:val="28"/>
          <w:rtl/>
          <w:lang w:bidi="ar-IQ"/>
        </w:rPr>
        <w:t>بالفوز وتحقي</w:t>
      </w:r>
      <w:r w:rsidRPr="000027F2">
        <w:rPr>
          <w:rFonts w:asciiTheme="majorBidi" w:eastAsia="Times New Roman" w:hAnsiTheme="majorBidi" w:cstheme="majorBidi" w:hint="eastAsia"/>
          <w:sz w:val="28"/>
          <w:szCs w:val="28"/>
          <w:rtl/>
          <w:lang w:bidi="ar-IQ"/>
        </w:rPr>
        <w:t>ق</w:t>
      </w:r>
      <w:r w:rsidRPr="000027F2">
        <w:rPr>
          <w:rFonts w:asciiTheme="majorBidi" w:eastAsia="Times New Roman" w:hAnsiTheme="majorBidi" w:cstheme="majorBidi"/>
          <w:sz w:val="28"/>
          <w:szCs w:val="28"/>
          <w:rtl/>
          <w:lang w:bidi="ar-IQ"/>
        </w:rPr>
        <w:t xml:space="preserve"> الانجاز</w:t>
      </w:r>
      <w:r w:rsidR="002263F4">
        <w:rPr>
          <w:rFonts w:asciiTheme="majorBidi" w:eastAsia="Times New Roman" w:hAnsiTheme="majorBidi" w:cstheme="majorBidi" w:hint="cs"/>
          <w:sz w:val="28"/>
          <w:szCs w:val="28"/>
          <w:rtl/>
          <w:lang w:bidi="ar-IQ"/>
        </w:rPr>
        <w:t xml:space="preserve"> .</w:t>
      </w:r>
    </w:p>
    <w:p w:rsidR="00F16DB8" w:rsidRPr="000027F2" w:rsidRDefault="00F16DB8" w:rsidP="002263F4">
      <w:pPr>
        <w:spacing w:after="0" w:line="360" w:lineRule="auto"/>
        <w:ind w:firstLine="720"/>
        <w:jc w:val="lowKashida"/>
        <w:rPr>
          <w:rFonts w:asciiTheme="majorBidi" w:eastAsia="Times New Roman" w:hAnsiTheme="majorBidi" w:cstheme="majorBidi"/>
          <w:sz w:val="28"/>
          <w:szCs w:val="28"/>
          <w:rtl/>
        </w:rPr>
      </w:pPr>
      <w:r w:rsidRPr="000027F2">
        <w:rPr>
          <w:rFonts w:asciiTheme="majorBidi" w:eastAsia="Times New Roman" w:hAnsiTheme="majorBidi" w:cstheme="majorBidi"/>
          <w:sz w:val="28"/>
          <w:szCs w:val="28"/>
          <w:rtl/>
        </w:rPr>
        <w:t xml:space="preserve">هذه النتيجة تتفق مع كثير من نتائج الدراسات السابقة مثل ((دراسة عزة عبد الفتاح 1989)) و ((دراسة نبراس يونس محمد 1996)) و ((دراسة زهير محمد علي 1997)) واتفقت هذه النتيجة مع ما أكده محمد حسن علاوي 1987، " على إن المنافسات الرياضية تسهم بنصيب وافر في التأثير في تنمية وتطوير مهارات وقدرات الفرد </w:t>
      </w:r>
      <w:r w:rsidRPr="000027F2">
        <w:rPr>
          <w:rStyle w:val="ac"/>
          <w:rFonts w:asciiTheme="majorBidi" w:eastAsia="Times New Roman" w:hAnsiTheme="majorBidi" w:cstheme="majorBidi"/>
          <w:sz w:val="28"/>
          <w:szCs w:val="28"/>
          <w:rtl/>
        </w:rPr>
        <w:footnoteReference w:customMarkFollows="1" w:id="9"/>
        <w:sym w:font="Symbol" w:char="F029"/>
      </w:r>
      <w:r>
        <w:rPr>
          <w:rStyle w:val="ac"/>
          <w:rFonts w:asciiTheme="majorBidi" w:eastAsia="Times New Roman" w:hAnsiTheme="majorBidi" w:cstheme="majorBidi" w:hint="cs"/>
          <w:sz w:val="28"/>
          <w:szCs w:val="28"/>
          <w:rtl/>
        </w:rPr>
        <w:t>3</w:t>
      </w:r>
      <w:r w:rsidRPr="000027F2">
        <w:rPr>
          <w:rStyle w:val="ac"/>
          <w:rFonts w:asciiTheme="majorBidi" w:eastAsia="Times New Roman" w:hAnsiTheme="majorBidi" w:cstheme="majorBidi"/>
          <w:sz w:val="28"/>
          <w:szCs w:val="28"/>
          <w:rtl/>
        </w:rPr>
        <w:sym w:font="Symbol" w:char="F028"/>
      </w:r>
      <w:r w:rsidRPr="000027F2">
        <w:rPr>
          <w:rFonts w:asciiTheme="majorBidi" w:eastAsia="Times New Roman" w:hAnsiTheme="majorBidi" w:cstheme="majorBidi"/>
          <w:sz w:val="28"/>
          <w:szCs w:val="28"/>
          <w:rtl/>
        </w:rPr>
        <w:t>.</w:t>
      </w:r>
    </w:p>
    <w:p w:rsidR="00F16DB8" w:rsidRPr="000027F2" w:rsidRDefault="00F16DB8" w:rsidP="002263F4">
      <w:pPr>
        <w:spacing w:after="0" w:line="360" w:lineRule="auto"/>
        <w:jc w:val="lowKashida"/>
        <w:rPr>
          <w:rFonts w:asciiTheme="majorBidi" w:eastAsia="Times New Roman" w:hAnsiTheme="majorBidi" w:cstheme="majorBidi"/>
          <w:sz w:val="28"/>
          <w:szCs w:val="28"/>
          <w:rtl/>
        </w:rPr>
      </w:pPr>
      <w:r w:rsidRPr="000027F2">
        <w:rPr>
          <w:rFonts w:asciiTheme="majorBidi" w:eastAsia="Times New Roman" w:hAnsiTheme="majorBidi" w:cstheme="majorBidi"/>
          <w:sz w:val="28"/>
          <w:szCs w:val="28"/>
          <w:rtl/>
        </w:rPr>
        <w:tab/>
        <w:t>ويعزو الباحث الى ان اسلوب المنافسات يساعد على إثارة الدافعية لدى الطلاب بصفة عامة والذين يكون لديهم الدافع ضعيفاً وبصفة خاصة في عملية تعلم المهارات الأساسية</w:t>
      </w:r>
      <w:r w:rsidR="002263F4">
        <w:rPr>
          <w:rFonts w:asciiTheme="majorBidi" w:eastAsia="Times New Roman" w:hAnsiTheme="majorBidi" w:cstheme="majorBidi" w:hint="cs"/>
          <w:sz w:val="28"/>
          <w:szCs w:val="28"/>
          <w:rtl/>
        </w:rPr>
        <w:t xml:space="preserve"> ,</w:t>
      </w:r>
    </w:p>
    <w:p w:rsidR="00F16DB8" w:rsidRPr="000027F2" w:rsidRDefault="00F16DB8" w:rsidP="00F16DB8">
      <w:pPr>
        <w:spacing w:after="0" w:line="360" w:lineRule="auto"/>
        <w:jc w:val="lowKashida"/>
        <w:rPr>
          <w:rFonts w:asciiTheme="majorBidi" w:eastAsia="Times New Roman" w:hAnsiTheme="majorBidi" w:cstheme="majorBidi"/>
          <w:sz w:val="28"/>
          <w:szCs w:val="28"/>
          <w:rtl/>
        </w:rPr>
      </w:pPr>
      <w:r w:rsidRPr="000027F2">
        <w:rPr>
          <w:rFonts w:asciiTheme="majorBidi" w:eastAsia="Times New Roman" w:hAnsiTheme="majorBidi" w:cstheme="majorBidi"/>
          <w:sz w:val="28"/>
          <w:szCs w:val="28"/>
          <w:rtl/>
        </w:rPr>
        <w:t>وتتفق هذه النتيجة مع ما أكده احمد آمين فوزي وطارق محمد بدر الدين (2001) بان " المنافسة حالة باعثة وموجهة ومنشطة للسلوك وتعمل على استثارة وتعزيز الطاقة النفسية الداخلية نحو تحقيق الإنجاز الرياضي</w:t>
      </w:r>
      <w:r w:rsidRPr="000027F2">
        <w:rPr>
          <w:rFonts w:asciiTheme="majorBidi" w:eastAsia="Times New Roman" w:hAnsiTheme="majorBidi" w:cstheme="majorBidi"/>
          <w:sz w:val="28"/>
          <w:szCs w:val="28"/>
          <w:vertAlign w:val="superscript"/>
          <w:rtl/>
        </w:rPr>
        <w:t xml:space="preserve"> </w:t>
      </w:r>
      <w:r w:rsidRPr="00484C9E">
        <w:rPr>
          <w:rStyle w:val="ac"/>
          <w:rFonts w:asciiTheme="majorBidi" w:eastAsia="Times New Roman" w:hAnsiTheme="majorBidi" w:cstheme="majorBidi"/>
          <w:sz w:val="28"/>
          <w:szCs w:val="28"/>
          <w:rtl/>
        </w:rPr>
        <w:footnoteReference w:customMarkFollows="1" w:id="10"/>
        <w:sym w:font="Symbol" w:char="F029"/>
      </w:r>
      <w:r>
        <w:rPr>
          <w:rStyle w:val="ac"/>
          <w:rFonts w:asciiTheme="majorBidi" w:eastAsia="Times New Roman" w:hAnsiTheme="majorBidi" w:cstheme="majorBidi"/>
          <w:sz w:val="28"/>
          <w:szCs w:val="28"/>
          <w:rtl/>
        </w:rPr>
        <w:t>4</w:t>
      </w:r>
      <w:r w:rsidRPr="00484C9E">
        <w:rPr>
          <w:rStyle w:val="ac"/>
          <w:rFonts w:asciiTheme="majorBidi" w:eastAsia="Times New Roman" w:hAnsiTheme="majorBidi" w:cstheme="majorBidi"/>
          <w:sz w:val="28"/>
          <w:szCs w:val="28"/>
          <w:rtl/>
        </w:rPr>
        <w:sym w:font="Symbol" w:char="F028"/>
      </w:r>
      <w:r w:rsidRPr="000027F2">
        <w:rPr>
          <w:rFonts w:asciiTheme="majorBidi" w:eastAsia="Times New Roman" w:hAnsiTheme="majorBidi" w:cstheme="majorBidi"/>
          <w:sz w:val="28"/>
          <w:szCs w:val="28"/>
          <w:rtl/>
        </w:rPr>
        <w:t>.</w:t>
      </w:r>
    </w:p>
    <w:p w:rsidR="00F16DB8" w:rsidRPr="000027F2" w:rsidRDefault="00F16DB8" w:rsidP="00F16DB8">
      <w:pPr>
        <w:spacing w:after="0" w:line="360" w:lineRule="auto"/>
        <w:jc w:val="lowKashida"/>
        <w:rPr>
          <w:rFonts w:asciiTheme="majorBidi" w:eastAsia="Times New Roman" w:hAnsiTheme="majorBidi" w:cstheme="majorBidi"/>
          <w:sz w:val="28"/>
          <w:szCs w:val="28"/>
          <w:rtl/>
        </w:rPr>
      </w:pPr>
      <w:r w:rsidRPr="000027F2">
        <w:rPr>
          <w:rFonts w:asciiTheme="majorBidi" w:eastAsia="Times New Roman" w:hAnsiTheme="majorBidi" w:cstheme="majorBidi"/>
          <w:sz w:val="28"/>
          <w:szCs w:val="28"/>
          <w:rtl/>
        </w:rPr>
        <w:tab/>
        <w:t xml:space="preserve">وهذا ما أكدت عليه آيلين وديع فرج (1997) من إن  للمنافسة نتائج ناجحة بحيث تجعل المعلمين والمدرسين يعتمدون عليها في التعلم لإثارة دوافع التلاميذ للتعلم وتتضح هذه الحقيقة أمام المعلمين والمدرسين الذين يعلمون المهارات الحركية من خلال اللعب بدرجة واسعة </w:t>
      </w:r>
      <w:r w:rsidRPr="00484C9E">
        <w:rPr>
          <w:rStyle w:val="ac"/>
          <w:rFonts w:asciiTheme="majorBidi" w:eastAsia="Times New Roman" w:hAnsiTheme="majorBidi" w:cstheme="majorBidi"/>
          <w:sz w:val="28"/>
          <w:szCs w:val="28"/>
          <w:rtl/>
        </w:rPr>
        <w:footnoteReference w:customMarkFollows="1" w:id="11"/>
        <w:sym w:font="Symbol" w:char="F029"/>
      </w:r>
      <w:r>
        <w:rPr>
          <w:rStyle w:val="ac"/>
          <w:rFonts w:asciiTheme="majorBidi" w:eastAsia="Times New Roman" w:hAnsiTheme="majorBidi" w:cstheme="majorBidi"/>
          <w:sz w:val="28"/>
          <w:szCs w:val="28"/>
          <w:rtl/>
        </w:rPr>
        <w:t>5</w:t>
      </w:r>
      <w:r w:rsidRPr="00484C9E">
        <w:rPr>
          <w:rStyle w:val="ac"/>
          <w:rFonts w:asciiTheme="majorBidi" w:eastAsia="Times New Roman" w:hAnsiTheme="majorBidi" w:cstheme="majorBidi"/>
          <w:sz w:val="28"/>
          <w:szCs w:val="28"/>
          <w:rtl/>
        </w:rPr>
        <w:sym w:font="Symbol" w:char="F028"/>
      </w:r>
      <w:r w:rsidRPr="000027F2">
        <w:rPr>
          <w:rFonts w:asciiTheme="majorBidi" w:eastAsia="Times New Roman" w:hAnsiTheme="majorBidi" w:cstheme="majorBidi"/>
          <w:sz w:val="28"/>
          <w:szCs w:val="28"/>
          <w:rtl/>
        </w:rPr>
        <w:t>.</w:t>
      </w:r>
    </w:p>
    <w:p w:rsidR="00F16DB8" w:rsidRDefault="00F16DB8" w:rsidP="00F16DB8">
      <w:pPr>
        <w:spacing w:after="0" w:line="240" w:lineRule="auto"/>
        <w:jc w:val="both"/>
        <w:rPr>
          <w:rFonts w:cs="Simplified Arabic"/>
          <w:b/>
          <w:bCs/>
          <w:sz w:val="32"/>
          <w:szCs w:val="32"/>
          <w:rtl/>
          <w:lang w:bidi="ar-IQ"/>
        </w:rPr>
      </w:pPr>
      <w:r>
        <w:rPr>
          <w:rFonts w:cs="Simplified Arabic" w:hint="cs"/>
          <w:b/>
          <w:bCs/>
          <w:sz w:val="32"/>
          <w:szCs w:val="32"/>
          <w:rtl/>
          <w:lang w:bidi="ar-IQ"/>
        </w:rPr>
        <w:lastRenderedPageBreak/>
        <w:t>4-2-1</w:t>
      </w:r>
      <w:r w:rsidRPr="004808FE">
        <w:rPr>
          <w:rFonts w:cs="Simplified Arabic" w:hint="cs"/>
          <w:b/>
          <w:bCs/>
          <w:sz w:val="32"/>
          <w:szCs w:val="32"/>
          <w:rtl/>
          <w:lang w:bidi="ar-IQ"/>
        </w:rPr>
        <w:t xml:space="preserve"> عرض نتائج </w:t>
      </w:r>
      <w:r w:rsidR="004D6BCD">
        <w:rPr>
          <w:rFonts w:cs="Simplified Arabic" w:hint="cs"/>
          <w:b/>
          <w:bCs/>
          <w:sz w:val="32"/>
          <w:szCs w:val="32"/>
          <w:rtl/>
          <w:lang w:bidi="ar-IQ"/>
        </w:rPr>
        <w:t>الاختبارات</w:t>
      </w:r>
      <w:r>
        <w:rPr>
          <w:rFonts w:cs="Simplified Arabic" w:hint="cs"/>
          <w:b/>
          <w:bCs/>
          <w:sz w:val="32"/>
          <w:szCs w:val="32"/>
          <w:rtl/>
          <w:lang w:bidi="ar-IQ"/>
        </w:rPr>
        <w:t xml:space="preserve"> قيد الدراسة </w:t>
      </w:r>
      <w:r w:rsidRPr="004808FE">
        <w:rPr>
          <w:rFonts w:cs="Simplified Arabic" w:hint="cs"/>
          <w:b/>
          <w:bCs/>
          <w:sz w:val="32"/>
          <w:szCs w:val="32"/>
          <w:rtl/>
          <w:lang w:bidi="ar-IQ"/>
        </w:rPr>
        <w:t xml:space="preserve"> </w:t>
      </w:r>
      <w:r>
        <w:rPr>
          <w:rFonts w:cs="Simplified Arabic" w:hint="cs"/>
          <w:b/>
          <w:bCs/>
          <w:sz w:val="32"/>
          <w:szCs w:val="32"/>
          <w:rtl/>
          <w:lang w:bidi="ar-IQ"/>
        </w:rPr>
        <w:t xml:space="preserve">لمجاميع البحث وتحليلها ومناقشتها </w:t>
      </w:r>
    </w:p>
    <w:p w:rsidR="007D77C6" w:rsidRPr="004D6BCD" w:rsidRDefault="007D77C6" w:rsidP="0024439C">
      <w:pPr>
        <w:spacing w:before="240" w:after="0" w:line="240" w:lineRule="auto"/>
        <w:jc w:val="center"/>
        <w:rPr>
          <w:rFonts w:asciiTheme="majorBidi" w:hAnsiTheme="majorBidi" w:cstheme="majorBidi"/>
          <w:sz w:val="28"/>
          <w:szCs w:val="28"/>
          <w:rtl/>
          <w:lang w:bidi="ar-IQ"/>
        </w:rPr>
      </w:pPr>
      <w:r w:rsidRPr="004D6BCD">
        <w:rPr>
          <w:rFonts w:asciiTheme="majorBidi" w:hAnsiTheme="majorBidi" w:cstheme="majorBidi" w:hint="cs"/>
          <w:sz w:val="28"/>
          <w:szCs w:val="28"/>
          <w:rtl/>
          <w:lang w:bidi="ar-IQ"/>
        </w:rPr>
        <w:t xml:space="preserve">جدول ( </w:t>
      </w:r>
      <w:r w:rsidR="0024439C">
        <w:rPr>
          <w:rFonts w:asciiTheme="majorBidi" w:hAnsiTheme="majorBidi" w:cstheme="majorBidi" w:hint="cs"/>
          <w:sz w:val="28"/>
          <w:szCs w:val="28"/>
          <w:rtl/>
          <w:lang w:bidi="ar-IQ"/>
        </w:rPr>
        <w:t>21</w:t>
      </w:r>
      <w:r w:rsidRPr="004D6BCD">
        <w:rPr>
          <w:rFonts w:asciiTheme="majorBidi" w:hAnsiTheme="majorBidi" w:cstheme="majorBidi" w:hint="cs"/>
          <w:sz w:val="28"/>
          <w:szCs w:val="28"/>
          <w:rtl/>
          <w:lang w:bidi="ar-IQ"/>
        </w:rPr>
        <w:t xml:space="preserve"> )</w:t>
      </w:r>
    </w:p>
    <w:p w:rsidR="00F16DB8" w:rsidRDefault="007D77C6" w:rsidP="007D77C6">
      <w:pPr>
        <w:spacing w:after="0" w:line="240" w:lineRule="auto"/>
        <w:jc w:val="center"/>
        <w:rPr>
          <w:rFonts w:asciiTheme="majorBidi" w:hAnsiTheme="majorBidi" w:cstheme="majorBidi"/>
          <w:b/>
          <w:bCs/>
          <w:color w:val="4F81BD" w:themeColor="accent1"/>
          <w:sz w:val="28"/>
          <w:szCs w:val="28"/>
          <w:rtl/>
          <w:lang w:bidi="ar-IQ"/>
        </w:rPr>
      </w:pPr>
      <w:r w:rsidRPr="004D6BCD">
        <w:rPr>
          <w:rFonts w:asciiTheme="majorBidi" w:hAnsiTheme="majorBidi" w:cstheme="majorBidi" w:hint="cs"/>
          <w:sz w:val="28"/>
          <w:szCs w:val="28"/>
          <w:rtl/>
          <w:lang w:bidi="ar-IQ"/>
        </w:rPr>
        <w:t xml:space="preserve">يبين </w:t>
      </w:r>
      <w:r>
        <w:rPr>
          <w:rFonts w:asciiTheme="majorBidi" w:hAnsiTheme="majorBidi" w:cstheme="majorBidi" w:hint="cs"/>
          <w:sz w:val="28"/>
          <w:szCs w:val="28"/>
          <w:rtl/>
          <w:lang w:bidi="ar-IQ"/>
        </w:rPr>
        <w:t>قيم</w:t>
      </w:r>
      <w:r w:rsidRPr="004D6BCD">
        <w:rPr>
          <w:rFonts w:asciiTheme="majorBidi" w:hAnsiTheme="majorBidi" w:cstheme="majorBidi" w:hint="cs"/>
          <w:sz w:val="28"/>
          <w:szCs w:val="28"/>
          <w:rtl/>
          <w:lang w:bidi="ar-IQ"/>
        </w:rPr>
        <w:t xml:space="preserve"> الوسيط والانحراف الربيعي لاختبارات قيد الدراسة وقيمة كروسكال واليز المحسوبة ودلالتها الإحصائية للبعدي بعدي</w:t>
      </w:r>
    </w:p>
    <w:p w:rsidR="007D77C6" w:rsidRPr="005760B4" w:rsidRDefault="007D77C6" w:rsidP="007D77C6">
      <w:pPr>
        <w:spacing w:after="0" w:line="240" w:lineRule="auto"/>
        <w:jc w:val="center"/>
        <w:rPr>
          <w:rFonts w:asciiTheme="majorBidi" w:hAnsiTheme="majorBidi" w:cstheme="majorBidi"/>
          <w:b/>
          <w:bCs/>
          <w:color w:val="4F81BD" w:themeColor="accent1"/>
          <w:sz w:val="28"/>
          <w:szCs w:val="28"/>
          <w:rtl/>
          <w:lang w:bidi="ar-IQ"/>
        </w:rPr>
      </w:pPr>
    </w:p>
    <w:tbl>
      <w:tblPr>
        <w:tblStyle w:val="aa"/>
        <w:bidiVisual/>
        <w:tblW w:w="8628" w:type="dxa"/>
        <w:jc w:val="center"/>
        <w:tblInd w:w="-658"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4A0" w:firstRow="1" w:lastRow="0" w:firstColumn="1" w:lastColumn="0" w:noHBand="0" w:noVBand="1"/>
      </w:tblPr>
      <w:tblGrid>
        <w:gridCol w:w="425"/>
        <w:gridCol w:w="1381"/>
        <w:gridCol w:w="1577"/>
        <w:gridCol w:w="992"/>
        <w:gridCol w:w="1134"/>
        <w:gridCol w:w="1134"/>
        <w:gridCol w:w="993"/>
        <w:gridCol w:w="992"/>
      </w:tblGrid>
      <w:tr w:rsidR="00F16DB8" w:rsidRPr="004D6BCD" w:rsidTr="004D6BCD">
        <w:trPr>
          <w:jc w:val="center"/>
        </w:trPr>
        <w:tc>
          <w:tcPr>
            <w:tcW w:w="425"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ت</w:t>
            </w:r>
          </w:p>
        </w:tc>
        <w:tc>
          <w:tcPr>
            <w:tcW w:w="1381"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المتغيرات</w:t>
            </w:r>
          </w:p>
        </w:tc>
        <w:tc>
          <w:tcPr>
            <w:tcW w:w="1577"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المجموعة</w:t>
            </w:r>
          </w:p>
        </w:tc>
        <w:tc>
          <w:tcPr>
            <w:tcW w:w="992"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الوسيط</w:t>
            </w:r>
          </w:p>
        </w:tc>
        <w:tc>
          <w:tcPr>
            <w:tcW w:w="1134"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الانحراف الربيعي</w:t>
            </w:r>
          </w:p>
        </w:tc>
        <w:tc>
          <w:tcPr>
            <w:tcW w:w="1134"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كروسكال واليز</w:t>
            </w:r>
          </w:p>
        </w:tc>
        <w:tc>
          <w:tcPr>
            <w:tcW w:w="993"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نوع الدلالة</w:t>
            </w:r>
          </w:p>
        </w:tc>
        <w:tc>
          <w:tcPr>
            <w:tcW w:w="992"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الاتجاه</w:t>
            </w:r>
          </w:p>
        </w:tc>
      </w:tr>
      <w:tr w:rsidR="00F16DB8" w:rsidRPr="004D6BCD" w:rsidTr="004D6BCD">
        <w:trPr>
          <w:trHeight w:val="143"/>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restart"/>
            <w:shd w:val="clear" w:color="auto" w:fill="FFFFFF" w:themeFill="background1"/>
            <w:vAlign w:val="center"/>
          </w:tcPr>
          <w:p w:rsidR="00F16DB8" w:rsidRPr="004D6BCD" w:rsidRDefault="00F16DB8" w:rsidP="004D6BCD">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الدوبلر (سرعة جريان الدم )</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28</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33</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3</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8.34</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w:t>
            </w:r>
          </w:p>
        </w:tc>
      </w:tr>
      <w:tr w:rsidR="00F16DB8" w:rsidRPr="004D6BCD" w:rsidTr="004D6BCD">
        <w:trPr>
          <w:trHeight w:val="143"/>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28</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29</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7</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43"/>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28.46</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65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92"/>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كهربائية العضلة     (</w:t>
            </w:r>
            <w:r w:rsidRPr="004D6BCD">
              <w:rPr>
                <w:rFonts w:asciiTheme="majorBidi" w:hAnsiTheme="majorBidi" w:cstheme="majorBidi"/>
                <w:sz w:val="28"/>
                <w:szCs w:val="28"/>
                <w:lang w:bidi="ar-IQ"/>
              </w:rPr>
              <w:t xml:space="preserve">E.M.G </w:t>
            </w:r>
            <w:r w:rsidRPr="004D6BCD">
              <w:rPr>
                <w:rFonts w:asciiTheme="majorBidi" w:hAnsiTheme="majorBidi" w:cstheme="majorBidi"/>
                <w:sz w:val="28"/>
                <w:szCs w:val="28"/>
                <w:rtl/>
                <w:lang w:bidi="ar-IQ"/>
              </w:rPr>
              <w:t>)</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88</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18</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10.12</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w:t>
            </w:r>
          </w:p>
        </w:tc>
      </w:tr>
      <w:tr w:rsidR="00F16DB8" w:rsidRPr="004D6BCD" w:rsidTr="004D6BCD">
        <w:trPr>
          <w:trHeight w:val="192"/>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91</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20</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206"/>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96</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19</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3</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حامض اللاكتيك</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24</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9.64</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w:t>
            </w: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24</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2</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23</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92"/>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4</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 xml:space="preserve">انزيم اللاكتك دهايدروجين            ( </w:t>
            </w:r>
            <w:r w:rsidRPr="004D6BCD">
              <w:rPr>
                <w:rFonts w:asciiTheme="majorBidi" w:hAnsiTheme="majorBidi" w:cstheme="majorBidi"/>
                <w:sz w:val="28"/>
                <w:szCs w:val="28"/>
                <w:lang w:bidi="ar-IQ"/>
              </w:rPr>
              <w:t xml:space="preserve">L .D . H </w:t>
            </w:r>
            <w:r w:rsidRPr="004D6BCD">
              <w:rPr>
                <w:rFonts w:asciiTheme="majorBidi" w:hAnsiTheme="majorBidi" w:cstheme="majorBidi"/>
                <w:sz w:val="28"/>
                <w:szCs w:val="28"/>
                <w:rtl/>
                <w:lang w:bidi="ar-IQ"/>
              </w:rPr>
              <w:t xml:space="preserve"> )</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159</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11</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37</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8.77</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rPr>
              <w:t>-</w:t>
            </w:r>
          </w:p>
        </w:tc>
      </w:tr>
      <w:tr w:rsidR="00F16DB8" w:rsidRPr="004D6BCD" w:rsidTr="004D6BCD">
        <w:trPr>
          <w:trHeight w:val="192"/>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159</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19</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36</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rPr>
            </w:pPr>
          </w:p>
        </w:tc>
      </w:tr>
      <w:tr w:rsidR="00F16DB8" w:rsidRPr="004D6BCD" w:rsidTr="004D6BCD">
        <w:trPr>
          <w:trHeight w:val="192"/>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159</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68</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37</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rPr>
            </w:pPr>
          </w:p>
        </w:tc>
      </w:tr>
      <w:tr w:rsidR="00F16DB8" w:rsidRPr="004D6BCD" w:rsidTr="004D6BCD">
        <w:trPr>
          <w:trHeight w:val="258"/>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5</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 xml:space="preserve">انزيم فوسفوكاينيز     ( </w:t>
            </w:r>
            <w:r w:rsidRPr="004D6BCD">
              <w:rPr>
                <w:rFonts w:asciiTheme="majorBidi" w:hAnsiTheme="majorBidi" w:cstheme="majorBidi"/>
                <w:sz w:val="28"/>
                <w:szCs w:val="28"/>
                <w:lang w:bidi="ar-IQ"/>
              </w:rPr>
              <w:t xml:space="preserve"> C . P . K </w:t>
            </w:r>
            <w:r w:rsidRPr="004D6BCD">
              <w:rPr>
                <w:rFonts w:asciiTheme="majorBidi" w:hAnsiTheme="majorBidi" w:cstheme="majorBidi"/>
                <w:sz w:val="28"/>
                <w:szCs w:val="28"/>
                <w:rtl/>
                <w:lang w:bidi="ar-IQ"/>
              </w:rPr>
              <w:t>)</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70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27</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13</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6.43</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w:t>
            </w:r>
          </w:p>
        </w:tc>
      </w:tr>
      <w:tr w:rsidR="00F16DB8" w:rsidRPr="004D6BCD" w:rsidTr="004D6BCD">
        <w:trPr>
          <w:trHeight w:val="258"/>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70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47</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12</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258"/>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70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52</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6</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التهديف من الثبات</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بدون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54.39</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الاسلوب الجماعي ليزر</w:t>
            </w: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14</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بدون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12</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16</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بدون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14</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18</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7</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التهديف من الدحرجة</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بدون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12</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0,5</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47,38</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الاسلوب الجماعي ليزر</w:t>
            </w: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12,5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بدون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13</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13</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بدون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15</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692"/>
          <w:jc w:val="center"/>
        </w:trPr>
        <w:tc>
          <w:tcPr>
            <w:tcW w:w="8628" w:type="dxa"/>
            <w:gridSpan w:val="8"/>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rPr>
            </w:pPr>
            <w:r w:rsidRPr="004D6BCD">
              <w:rPr>
                <w:rFonts w:asciiTheme="majorBidi" w:hAnsiTheme="majorBidi" w:cstheme="majorBidi"/>
                <w:sz w:val="24"/>
                <w:szCs w:val="24"/>
                <w:rtl/>
              </w:rPr>
              <w:t>قيمة كا</w:t>
            </w:r>
            <w:r w:rsidRPr="004D6BCD">
              <w:rPr>
                <w:rFonts w:asciiTheme="majorBidi" w:hAnsiTheme="majorBidi" w:cstheme="majorBidi"/>
                <w:sz w:val="24"/>
                <w:szCs w:val="24"/>
                <w:vertAlign w:val="superscript"/>
                <w:rtl/>
              </w:rPr>
              <w:t xml:space="preserve">2 </w:t>
            </w:r>
            <w:r w:rsidRPr="004D6BCD">
              <w:rPr>
                <w:rFonts w:asciiTheme="majorBidi" w:hAnsiTheme="majorBidi" w:cstheme="majorBidi"/>
                <w:sz w:val="24"/>
                <w:szCs w:val="24"/>
                <w:rtl/>
              </w:rPr>
              <w:t xml:space="preserve"> الجدولية تبلغ ( 11.07) تحت درجة حرية (5) وعندة مستوى دلالة (0.05)</w:t>
            </w:r>
          </w:p>
        </w:tc>
      </w:tr>
    </w:tbl>
    <w:p w:rsidR="00F16DB8" w:rsidRPr="004D6BCD" w:rsidRDefault="00F16DB8" w:rsidP="004D6BCD">
      <w:pPr>
        <w:jc w:val="center"/>
        <w:rPr>
          <w:sz w:val="32"/>
          <w:szCs w:val="32"/>
          <w:rtl/>
          <w:lang w:bidi="ar-IQ"/>
        </w:rPr>
      </w:pPr>
    </w:p>
    <w:p w:rsidR="00F16DB8" w:rsidRPr="007D77C6" w:rsidRDefault="00F16DB8" w:rsidP="00F16DB8">
      <w:pPr>
        <w:rPr>
          <w:sz w:val="20"/>
          <w:szCs w:val="20"/>
          <w:rtl/>
          <w:lang w:bidi="ar-IQ"/>
        </w:rPr>
      </w:pPr>
    </w:p>
    <w:p w:rsidR="004D6BCD" w:rsidRDefault="00F16DB8" w:rsidP="0024439C">
      <w:pPr>
        <w:spacing w:line="360" w:lineRule="auto"/>
        <w:ind w:firstLine="720"/>
        <w:jc w:val="lowKashida"/>
        <w:rPr>
          <w:rFonts w:asciiTheme="majorBidi" w:hAnsiTheme="majorBidi" w:cstheme="majorBidi"/>
          <w:sz w:val="28"/>
          <w:szCs w:val="28"/>
          <w:rtl/>
          <w:lang w:bidi="ar-IQ"/>
        </w:rPr>
      </w:pPr>
      <w:r w:rsidRPr="00991543">
        <w:rPr>
          <w:rFonts w:asciiTheme="majorBidi" w:hAnsiTheme="majorBidi" w:cstheme="majorBidi"/>
          <w:sz w:val="28"/>
          <w:szCs w:val="28"/>
          <w:rtl/>
          <w:lang w:bidi="ar-IQ"/>
        </w:rPr>
        <w:lastRenderedPageBreak/>
        <w:t>يتبين من الجدول</w:t>
      </w:r>
      <w:r w:rsidR="000E4A55">
        <w:rPr>
          <w:rFonts w:asciiTheme="majorBidi" w:hAnsiTheme="majorBidi" w:cstheme="majorBidi" w:hint="cs"/>
          <w:sz w:val="28"/>
          <w:szCs w:val="28"/>
          <w:rtl/>
          <w:lang w:bidi="ar-IQ"/>
        </w:rPr>
        <w:t xml:space="preserve"> </w:t>
      </w:r>
      <w:r w:rsidRPr="00991543">
        <w:rPr>
          <w:rFonts w:asciiTheme="majorBidi" w:hAnsiTheme="majorBidi" w:cstheme="majorBidi"/>
          <w:sz w:val="28"/>
          <w:szCs w:val="28"/>
          <w:rtl/>
          <w:lang w:bidi="ar-IQ"/>
        </w:rPr>
        <w:t>(</w:t>
      </w:r>
      <w:r w:rsidR="0024439C">
        <w:rPr>
          <w:rFonts w:asciiTheme="majorBidi" w:hAnsiTheme="majorBidi" w:cstheme="majorBidi" w:hint="cs"/>
          <w:sz w:val="28"/>
          <w:szCs w:val="28"/>
          <w:rtl/>
          <w:lang w:bidi="ar-IQ"/>
        </w:rPr>
        <w:t>21</w:t>
      </w:r>
      <w:r w:rsidRPr="00991543">
        <w:rPr>
          <w:rFonts w:asciiTheme="majorBidi" w:hAnsiTheme="majorBidi" w:cstheme="majorBidi"/>
          <w:sz w:val="28"/>
          <w:szCs w:val="28"/>
          <w:rtl/>
          <w:lang w:bidi="ar-IQ"/>
        </w:rPr>
        <w:t xml:space="preserve">) ان المتغيرات الوظيفية تطورت بشكل كبير عند تعرضه للتحفيز </w:t>
      </w:r>
      <w:r w:rsidRPr="00991543">
        <w:rPr>
          <w:rFonts w:asciiTheme="majorBidi" w:hAnsiTheme="majorBidi" w:cstheme="majorBidi" w:hint="cs"/>
          <w:sz w:val="28"/>
          <w:szCs w:val="28"/>
          <w:rtl/>
          <w:lang w:bidi="ar-IQ"/>
        </w:rPr>
        <w:t>البيولوجي</w:t>
      </w:r>
      <w:r w:rsidRPr="00991543">
        <w:rPr>
          <w:rFonts w:asciiTheme="majorBidi" w:hAnsiTheme="majorBidi" w:cstheme="majorBidi"/>
          <w:sz w:val="28"/>
          <w:szCs w:val="28"/>
          <w:rtl/>
          <w:lang w:bidi="ar-IQ"/>
        </w:rPr>
        <w:t xml:space="preserve"> </w:t>
      </w:r>
      <w:r w:rsidRPr="00991543">
        <w:rPr>
          <w:rFonts w:asciiTheme="majorBidi" w:hAnsiTheme="majorBidi" w:cstheme="majorBidi" w:hint="cs"/>
          <w:sz w:val="28"/>
          <w:szCs w:val="28"/>
          <w:rtl/>
          <w:lang w:bidi="ar-IQ"/>
        </w:rPr>
        <w:t>الليزر</w:t>
      </w:r>
      <w:r w:rsidRPr="00991543">
        <w:rPr>
          <w:rFonts w:asciiTheme="majorBidi" w:hAnsiTheme="majorBidi" w:cstheme="majorBidi"/>
          <w:sz w:val="28"/>
          <w:szCs w:val="28"/>
          <w:rtl/>
          <w:lang w:bidi="ar-IQ"/>
        </w:rPr>
        <w:t xml:space="preserve">  مقارنة مع المجاميع الاخرى (</w:t>
      </w:r>
      <w:r w:rsidRPr="00991543">
        <w:rPr>
          <w:rFonts w:asciiTheme="majorBidi" w:hAnsiTheme="majorBidi" w:cstheme="majorBidi" w:hint="cs"/>
          <w:sz w:val="28"/>
          <w:szCs w:val="28"/>
          <w:rtl/>
          <w:lang w:bidi="ar-IQ"/>
        </w:rPr>
        <w:t>الضابطة</w:t>
      </w:r>
      <w:r w:rsidRPr="00991543">
        <w:rPr>
          <w:rFonts w:asciiTheme="majorBidi" w:hAnsiTheme="majorBidi" w:cstheme="majorBidi"/>
          <w:sz w:val="28"/>
          <w:szCs w:val="28"/>
          <w:rtl/>
          <w:lang w:bidi="ar-IQ"/>
        </w:rPr>
        <w:t xml:space="preserve"> ) وكانت الفروق بينهما غير معنوية </w:t>
      </w:r>
      <w:r>
        <w:rPr>
          <w:rFonts w:asciiTheme="majorBidi" w:hAnsiTheme="majorBidi" w:cstheme="majorBidi" w:hint="cs"/>
          <w:sz w:val="28"/>
          <w:szCs w:val="28"/>
          <w:rtl/>
          <w:lang w:bidi="ar-IQ"/>
        </w:rPr>
        <w:t xml:space="preserve">اي بمعنى ان التطور كان بنفس المستوى تقريباً مما ادى الى عدم وجود فروق معنوية بين للقياسات البعدية للأساليب الثلاث باستخدام الليزر </w:t>
      </w:r>
      <w:r w:rsidRPr="00991543">
        <w:rPr>
          <w:rFonts w:asciiTheme="majorBidi" w:hAnsiTheme="majorBidi" w:cstheme="majorBidi"/>
          <w:sz w:val="28"/>
          <w:szCs w:val="28"/>
          <w:rtl/>
          <w:lang w:bidi="ar-IQ"/>
        </w:rPr>
        <w:t xml:space="preserve">ويعزو الباحث </w:t>
      </w:r>
      <w:r w:rsidRPr="00991543">
        <w:rPr>
          <w:rFonts w:asciiTheme="majorBidi" w:hAnsiTheme="majorBidi" w:cstheme="majorBidi" w:hint="cs"/>
          <w:sz w:val="28"/>
          <w:szCs w:val="28"/>
          <w:rtl/>
          <w:lang w:bidi="ar-IQ"/>
        </w:rPr>
        <w:t>تأثير</w:t>
      </w:r>
      <w:r w:rsidRPr="00991543">
        <w:rPr>
          <w:rFonts w:asciiTheme="majorBidi" w:hAnsiTheme="majorBidi" w:cstheme="majorBidi"/>
          <w:sz w:val="28"/>
          <w:szCs w:val="28"/>
          <w:rtl/>
          <w:lang w:bidi="ar-IQ"/>
        </w:rPr>
        <w:t xml:space="preserve"> الليزر على الانسجة الحية عندما تكون طاقة الليزر واطئة وهذا ماكده (</w:t>
      </w:r>
      <w:r w:rsidRPr="00991543">
        <w:rPr>
          <w:rFonts w:asciiTheme="majorBidi" w:eastAsiaTheme="minorEastAsia" w:hAnsiTheme="majorBidi" w:cstheme="majorBidi"/>
          <w:sz w:val="28"/>
          <w:szCs w:val="28"/>
        </w:rPr>
        <w:t>Levine</w:t>
      </w:r>
      <w:r w:rsidRPr="00991543">
        <w:rPr>
          <w:rFonts w:asciiTheme="majorBidi" w:hAnsiTheme="majorBidi" w:cstheme="majorBidi"/>
          <w:sz w:val="28"/>
          <w:szCs w:val="28"/>
          <w:rtl/>
          <w:lang w:bidi="ar-IQ"/>
        </w:rPr>
        <w:t xml:space="preserve">) (عندما يتوجه شعاع الليزر الى الانسجة سوف ينتشر داخل النسيج ويتفاعل مع الانسجة المختلفة مكونا بقع كهرومغناطيسية وهذه البقع الكهرومغناطيسية تؤثر حسب نوع النسيج التي تجمعت فيه) </w:t>
      </w:r>
      <w:r w:rsidRPr="00991543">
        <w:rPr>
          <w:rStyle w:val="ac"/>
          <w:rFonts w:asciiTheme="majorBidi" w:hAnsiTheme="majorBidi" w:cstheme="majorBidi"/>
          <w:sz w:val="28"/>
          <w:szCs w:val="28"/>
          <w:rtl/>
          <w:lang w:bidi="ar-IQ"/>
        </w:rPr>
        <w:footnoteReference w:customMarkFollows="1" w:id="12"/>
        <w:sym w:font="Symbol" w:char="F029"/>
      </w:r>
      <w:r w:rsidRPr="00991543">
        <w:rPr>
          <w:rStyle w:val="ac"/>
          <w:rFonts w:asciiTheme="majorBidi" w:hAnsiTheme="majorBidi" w:cstheme="majorBidi"/>
          <w:sz w:val="28"/>
          <w:szCs w:val="28"/>
          <w:rtl/>
          <w:lang w:bidi="ar-IQ"/>
        </w:rPr>
        <w:t>1</w:t>
      </w:r>
      <w:r w:rsidRPr="00991543">
        <w:rPr>
          <w:rStyle w:val="ac"/>
          <w:rFonts w:asciiTheme="majorBidi" w:hAnsiTheme="majorBidi" w:cstheme="majorBidi"/>
          <w:sz w:val="28"/>
          <w:szCs w:val="28"/>
          <w:rtl/>
          <w:lang w:bidi="ar-IQ"/>
        </w:rPr>
        <w:sym w:font="Symbol" w:char="F028"/>
      </w:r>
      <w:r w:rsidRPr="00991543">
        <w:rPr>
          <w:rFonts w:asciiTheme="majorBidi" w:hAnsiTheme="majorBidi" w:cstheme="majorBidi"/>
          <w:sz w:val="28"/>
          <w:szCs w:val="28"/>
          <w:rtl/>
          <w:lang w:bidi="ar-IQ"/>
        </w:rPr>
        <w:t xml:space="preserve">  ويرى (</w:t>
      </w:r>
      <w:r w:rsidRPr="00991543">
        <w:rPr>
          <w:rFonts w:asciiTheme="majorBidi" w:eastAsia="Times New Roman" w:hAnsiTheme="majorBidi" w:cstheme="majorBidi"/>
          <w:color w:val="000000"/>
          <w:sz w:val="28"/>
          <w:szCs w:val="28"/>
        </w:rPr>
        <w:t>Clarence Karr</w:t>
      </w:r>
      <w:r w:rsidRPr="00991543">
        <w:rPr>
          <w:rFonts w:asciiTheme="majorBidi" w:hAnsiTheme="majorBidi" w:cstheme="majorBidi"/>
          <w:sz w:val="28"/>
          <w:szCs w:val="28"/>
          <w:rtl/>
          <w:lang w:bidi="ar-IQ"/>
        </w:rPr>
        <w:t xml:space="preserve">) (ان تعرض الفرد لليزر </w:t>
      </w:r>
      <w:r w:rsidRPr="00991543">
        <w:rPr>
          <w:rFonts w:asciiTheme="majorBidi" w:hAnsiTheme="majorBidi" w:cstheme="majorBidi" w:hint="cs"/>
          <w:sz w:val="28"/>
          <w:szCs w:val="28"/>
          <w:rtl/>
          <w:lang w:bidi="ar-IQ"/>
        </w:rPr>
        <w:t>الواطئ</w:t>
      </w:r>
      <w:r w:rsidRPr="00991543">
        <w:rPr>
          <w:rFonts w:asciiTheme="majorBidi" w:hAnsiTheme="majorBidi" w:cstheme="majorBidi"/>
          <w:sz w:val="28"/>
          <w:szCs w:val="28"/>
          <w:rtl/>
          <w:lang w:bidi="ar-IQ"/>
        </w:rPr>
        <w:t xml:space="preserve"> بعد اداء جهد عضلي للزيادة الانية في حجم الخلايا الموجودة في الدم تجعل ارتباط الاوكسجين اكثر فعالية وهذا يسبب التحفيز بسبب زيادة الطاقة اي زيادة نسبة الاوكسجين ) </w:t>
      </w:r>
      <w:r w:rsidRPr="00991543">
        <w:rPr>
          <w:rStyle w:val="ac"/>
          <w:rFonts w:asciiTheme="majorBidi" w:hAnsiTheme="majorBidi" w:cstheme="majorBidi"/>
          <w:sz w:val="28"/>
          <w:szCs w:val="28"/>
          <w:rtl/>
          <w:lang w:bidi="ar-IQ"/>
        </w:rPr>
        <w:footnoteReference w:customMarkFollows="1" w:id="13"/>
        <w:sym w:font="Symbol" w:char="F029"/>
      </w:r>
      <w:r w:rsidRPr="00991543">
        <w:rPr>
          <w:rStyle w:val="ac"/>
          <w:rFonts w:asciiTheme="majorBidi" w:hAnsiTheme="majorBidi" w:cstheme="majorBidi"/>
          <w:sz w:val="28"/>
          <w:szCs w:val="28"/>
          <w:rtl/>
          <w:lang w:bidi="ar-IQ"/>
        </w:rPr>
        <w:t>2</w:t>
      </w:r>
      <w:r w:rsidRPr="00991543">
        <w:rPr>
          <w:rStyle w:val="ac"/>
          <w:rFonts w:asciiTheme="majorBidi" w:hAnsiTheme="majorBidi" w:cstheme="majorBidi"/>
          <w:sz w:val="28"/>
          <w:szCs w:val="28"/>
          <w:rtl/>
          <w:lang w:bidi="ar-IQ"/>
        </w:rPr>
        <w:sym w:font="Symbol" w:char="F028"/>
      </w:r>
      <w:r w:rsidRPr="00991543">
        <w:rPr>
          <w:rFonts w:asciiTheme="majorBidi" w:hAnsiTheme="majorBidi" w:cstheme="majorBidi"/>
          <w:sz w:val="28"/>
          <w:szCs w:val="28"/>
          <w:rtl/>
          <w:lang w:bidi="ar-IQ"/>
        </w:rPr>
        <w:t xml:space="preserve"> </w:t>
      </w:r>
      <w:r w:rsidR="004D6BCD">
        <w:rPr>
          <w:rFonts w:asciiTheme="majorBidi" w:hAnsiTheme="majorBidi" w:cstheme="majorBidi" w:hint="cs"/>
          <w:sz w:val="28"/>
          <w:szCs w:val="28"/>
          <w:rtl/>
          <w:lang w:bidi="ar-IQ"/>
        </w:rPr>
        <w:t xml:space="preserve">. </w:t>
      </w:r>
    </w:p>
    <w:p w:rsidR="004D6BCD" w:rsidRDefault="00F16DB8" w:rsidP="004D6BCD">
      <w:pPr>
        <w:spacing w:line="360" w:lineRule="auto"/>
        <w:ind w:firstLine="720"/>
        <w:jc w:val="lowKashida"/>
        <w:rPr>
          <w:rFonts w:asciiTheme="majorBidi" w:hAnsiTheme="majorBidi" w:cstheme="majorBidi"/>
          <w:sz w:val="28"/>
          <w:szCs w:val="28"/>
          <w:rtl/>
          <w:lang w:bidi="ar-IQ"/>
        </w:rPr>
      </w:pPr>
      <w:r w:rsidRPr="00991543">
        <w:rPr>
          <w:rFonts w:asciiTheme="majorBidi" w:hAnsiTheme="majorBidi" w:cstheme="majorBidi"/>
          <w:sz w:val="28"/>
          <w:szCs w:val="28"/>
          <w:rtl/>
          <w:lang w:bidi="ar-IQ"/>
        </w:rPr>
        <w:t>ويشير اندرسون واخرون (ان التغيرات التي يحدثها الليزر في الجزئيات التي تساهم في تشكيل الهيموغلوبين هي ازالة احد الالكترونات من تركيب مادة الهيموغلوبين  فيتكون توزيع شحني جديد للجزئيات الميكروية البروتينية واي زيادة في امتصاص الطاقة من الليزر يقود الى زيادة في  حركية سلاسل الجزئيات الميكروية اي زيادة سرعة انسياب الدم في الاوعية الدموية مما يجعل الجزئيات في حالة استرخاء حيث ساعد الليزر على زيادة سرعة تدفق</w:t>
      </w:r>
      <w:r w:rsidR="004D6BCD">
        <w:rPr>
          <w:rFonts w:asciiTheme="majorBidi" w:hAnsiTheme="majorBidi" w:cstheme="majorBidi"/>
          <w:sz w:val="28"/>
          <w:szCs w:val="28"/>
          <w:rtl/>
          <w:lang w:bidi="ar-IQ"/>
        </w:rPr>
        <w:t xml:space="preserve"> الدم من الاوعية الشعرية</w:t>
      </w:r>
      <w:r w:rsidRPr="00991543">
        <w:rPr>
          <w:rFonts w:asciiTheme="majorBidi" w:hAnsiTheme="majorBidi" w:cstheme="majorBidi"/>
          <w:sz w:val="28"/>
          <w:szCs w:val="28"/>
          <w:rtl/>
          <w:lang w:bidi="ar-IQ"/>
        </w:rPr>
        <w:t>)</w:t>
      </w:r>
      <w:r w:rsidRPr="00991543">
        <w:rPr>
          <w:rStyle w:val="ac"/>
          <w:rFonts w:asciiTheme="majorBidi" w:hAnsiTheme="majorBidi" w:cstheme="majorBidi"/>
          <w:sz w:val="28"/>
          <w:szCs w:val="28"/>
          <w:rtl/>
          <w:lang w:bidi="ar-IQ"/>
        </w:rPr>
        <w:footnoteReference w:customMarkFollows="1" w:id="14"/>
        <w:sym w:font="Symbol" w:char="F029"/>
      </w:r>
      <w:r w:rsidRPr="00991543">
        <w:rPr>
          <w:rStyle w:val="ac"/>
          <w:rFonts w:asciiTheme="majorBidi" w:hAnsiTheme="majorBidi" w:cstheme="majorBidi"/>
          <w:sz w:val="28"/>
          <w:szCs w:val="28"/>
          <w:rtl/>
          <w:lang w:bidi="ar-IQ"/>
        </w:rPr>
        <w:t>3</w:t>
      </w:r>
      <w:r w:rsidRPr="00991543">
        <w:rPr>
          <w:rStyle w:val="ac"/>
          <w:rFonts w:asciiTheme="majorBidi" w:hAnsiTheme="majorBidi" w:cstheme="majorBidi"/>
          <w:sz w:val="28"/>
          <w:szCs w:val="28"/>
          <w:rtl/>
          <w:lang w:bidi="ar-IQ"/>
        </w:rPr>
        <w:sym w:font="Symbol" w:char="F028"/>
      </w:r>
      <w:r w:rsidRPr="00991543">
        <w:rPr>
          <w:rFonts w:asciiTheme="majorBidi" w:hAnsiTheme="majorBidi" w:cstheme="majorBidi"/>
          <w:sz w:val="28"/>
          <w:szCs w:val="28"/>
          <w:rtl/>
          <w:lang w:bidi="ar-IQ"/>
        </w:rPr>
        <w:t xml:space="preserve"> </w:t>
      </w:r>
      <w:r w:rsidR="004D6BCD">
        <w:rPr>
          <w:rFonts w:asciiTheme="majorBidi" w:hAnsiTheme="majorBidi" w:cstheme="majorBidi" w:hint="cs"/>
          <w:sz w:val="28"/>
          <w:szCs w:val="28"/>
          <w:rtl/>
          <w:lang w:bidi="ar-IQ"/>
        </w:rPr>
        <w:t xml:space="preserve">. </w:t>
      </w:r>
    </w:p>
    <w:p w:rsidR="006024DD" w:rsidRDefault="00F16DB8" w:rsidP="006024DD">
      <w:pPr>
        <w:spacing w:line="360" w:lineRule="auto"/>
        <w:ind w:firstLine="720"/>
        <w:jc w:val="lowKashida"/>
        <w:rPr>
          <w:rFonts w:asciiTheme="majorBidi" w:eastAsia="Times New Roman" w:hAnsiTheme="majorBidi" w:cstheme="majorBidi"/>
          <w:sz w:val="28"/>
          <w:szCs w:val="28"/>
          <w:rtl/>
          <w:lang w:bidi="ar-IQ"/>
        </w:rPr>
      </w:pPr>
      <w:r w:rsidRPr="00991543">
        <w:rPr>
          <w:rFonts w:asciiTheme="majorBidi" w:hAnsiTheme="majorBidi" w:cstheme="majorBidi"/>
          <w:sz w:val="28"/>
          <w:szCs w:val="28"/>
          <w:rtl/>
          <w:lang w:bidi="ar-IQ"/>
        </w:rPr>
        <w:t>وهذا تم معرفته من خلال فحص الدوبلر للجريان الدم في العضلة ويرى الباحث ان التحفيز الليزري ساعد على ازالة الالكترون من جزئيات الهيموغلوبين مما يجعل جريان الدم بالأوعية الدموية الشعرية والاوعية يعمل على تناقص اللزوجة في الدم وبالتالي زيادة في سرعة الدم 0</w:t>
      </w:r>
      <w:r w:rsidRPr="00991543">
        <w:rPr>
          <w:rFonts w:asciiTheme="majorBidi" w:eastAsia="Times New Roman" w:hAnsiTheme="majorBidi" w:cstheme="majorBidi"/>
          <w:b/>
          <w:bCs/>
          <w:sz w:val="28"/>
          <w:szCs w:val="28"/>
          <w:rtl/>
        </w:rPr>
        <w:t xml:space="preserve"> و</w:t>
      </w:r>
      <w:r w:rsidRPr="00991543">
        <w:rPr>
          <w:rFonts w:asciiTheme="majorBidi" w:eastAsia="Times New Roman" w:hAnsiTheme="majorBidi" w:cstheme="majorBidi"/>
          <w:sz w:val="28"/>
          <w:szCs w:val="28"/>
          <w:rtl/>
          <w:lang w:bidi="ar-IQ"/>
        </w:rPr>
        <w:t xml:space="preserve">يؤكد الباحث أن المنهج المعد في هذا المجال وبالأسلوب التنافسي بني على أسس علمية منتظمة في الانتقال التدريجي من مساحات معينة في الملعب إلى حالات مشابهة جدا لظروف اللعب وبالتالي كان هناك تحسن ملموس في </w:t>
      </w:r>
      <w:r w:rsidRPr="00991543">
        <w:rPr>
          <w:rFonts w:asciiTheme="majorBidi" w:eastAsia="Times New Roman" w:hAnsiTheme="majorBidi" w:cstheme="majorBidi" w:hint="cs"/>
          <w:sz w:val="28"/>
          <w:szCs w:val="28"/>
          <w:rtl/>
          <w:lang w:bidi="ar-IQ"/>
        </w:rPr>
        <w:t>تطوير مهار</w:t>
      </w:r>
      <w:r w:rsidRPr="00991543">
        <w:rPr>
          <w:rFonts w:asciiTheme="majorBidi" w:eastAsia="Times New Roman" w:hAnsiTheme="majorBidi" w:cstheme="majorBidi" w:hint="eastAsia"/>
          <w:sz w:val="28"/>
          <w:szCs w:val="28"/>
          <w:rtl/>
          <w:lang w:bidi="ar-IQ"/>
        </w:rPr>
        <w:t>ة</w:t>
      </w:r>
      <w:r w:rsidRPr="00991543">
        <w:rPr>
          <w:rFonts w:asciiTheme="majorBidi" w:eastAsia="Times New Roman" w:hAnsiTheme="majorBidi" w:cstheme="majorBidi"/>
          <w:sz w:val="28"/>
          <w:szCs w:val="28"/>
          <w:rtl/>
          <w:lang w:bidi="ar-IQ"/>
        </w:rPr>
        <w:t xml:space="preserve"> التهديف وكذلك القدرات البدنية الخاصة من خلال تكرار التمارين وتنوعه مما اعطى الطلاب الحافز والتحدي وهذا قد ولد تنافس حقيقي بين المجاميع </w:t>
      </w:r>
      <w:r w:rsidRPr="00991543">
        <w:rPr>
          <w:rFonts w:asciiTheme="majorBidi" w:eastAsia="Times New Roman" w:hAnsiTheme="majorBidi" w:cstheme="majorBidi"/>
          <w:sz w:val="28"/>
          <w:szCs w:val="28"/>
          <w:rtl/>
        </w:rPr>
        <w:t>كما ان نتائج البحث اتفقت  مع ما يراه (عبد الله 1991) حيث ذكر "إن إعطاء التمارين المنتظمة وفق الأسلوب العلمي الصحيح يعزز في زيادة كفاءة العمل للمجاميع العضلية المشتركة في أداء مختلف المهارات الحركية والصفات البدنية التي يكتسبها اللاعب أثناء التدريب</w:t>
      </w:r>
      <w:r w:rsidRPr="00484C9E">
        <w:rPr>
          <w:rFonts w:asciiTheme="majorBidi" w:eastAsia="Times New Roman" w:hAnsiTheme="majorBidi" w:cstheme="majorBidi"/>
          <w:sz w:val="24"/>
          <w:szCs w:val="24"/>
          <w:rtl/>
        </w:rPr>
        <w:t>"</w:t>
      </w:r>
      <w:r w:rsidRPr="00484C9E">
        <w:rPr>
          <w:rStyle w:val="ac"/>
          <w:rFonts w:asciiTheme="majorBidi" w:eastAsia="Times New Roman" w:hAnsiTheme="majorBidi" w:cstheme="majorBidi"/>
          <w:sz w:val="24"/>
          <w:szCs w:val="24"/>
          <w:rtl/>
        </w:rPr>
        <w:footnoteReference w:customMarkFollows="1" w:id="15"/>
        <w:sym w:font="Symbol" w:char="F029"/>
      </w:r>
      <w:r w:rsidRPr="00484C9E">
        <w:rPr>
          <w:rStyle w:val="ac"/>
          <w:rFonts w:asciiTheme="majorBidi" w:eastAsia="Times New Roman" w:hAnsiTheme="majorBidi" w:cstheme="majorBidi"/>
          <w:sz w:val="24"/>
          <w:szCs w:val="24"/>
          <w:rtl/>
        </w:rPr>
        <w:t>4</w:t>
      </w:r>
      <w:r w:rsidRPr="00484C9E">
        <w:rPr>
          <w:rStyle w:val="ac"/>
          <w:rFonts w:asciiTheme="majorBidi" w:eastAsia="Times New Roman" w:hAnsiTheme="majorBidi" w:cstheme="majorBidi"/>
          <w:sz w:val="24"/>
          <w:szCs w:val="24"/>
          <w:rtl/>
        </w:rPr>
        <w:sym w:font="Symbol" w:char="F028"/>
      </w:r>
      <w:r w:rsidRPr="00991543">
        <w:rPr>
          <w:rFonts w:asciiTheme="majorBidi" w:eastAsia="Times New Roman" w:hAnsiTheme="majorBidi" w:cstheme="majorBidi"/>
          <w:sz w:val="28"/>
          <w:szCs w:val="28"/>
          <w:vertAlign w:val="superscript"/>
          <w:rtl/>
        </w:rPr>
        <w:t xml:space="preserve"> </w:t>
      </w:r>
      <w:r>
        <w:rPr>
          <w:rFonts w:asciiTheme="majorBidi" w:eastAsia="Times New Roman" w:hAnsiTheme="majorBidi" w:cstheme="majorBidi" w:hint="cs"/>
          <w:sz w:val="28"/>
          <w:szCs w:val="28"/>
          <w:vertAlign w:val="superscript"/>
          <w:rtl/>
        </w:rPr>
        <w:t>0</w:t>
      </w:r>
      <w:r w:rsidRPr="00991543">
        <w:rPr>
          <w:rFonts w:asciiTheme="majorBidi" w:eastAsia="Times New Roman" w:hAnsiTheme="majorBidi" w:cstheme="majorBidi"/>
          <w:sz w:val="28"/>
          <w:szCs w:val="28"/>
          <w:rtl/>
        </w:rPr>
        <w:t xml:space="preserve"> ويرى الباحث ان جلسات التحفيز </w:t>
      </w:r>
      <w:r w:rsidRPr="00991543">
        <w:rPr>
          <w:rFonts w:asciiTheme="majorBidi" w:eastAsia="Times New Roman" w:hAnsiTheme="majorBidi" w:cstheme="majorBidi"/>
          <w:sz w:val="28"/>
          <w:szCs w:val="28"/>
          <w:rtl/>
        </w:rPr>
        <w:lastRenderedPageBreak/>
        <w:t xml:space="preserve">المستمرة تساعد على التخلص من التقلصات العضلية وهذه التقلصات ناتجة من التكزز العضلي ويمكن تسجيل حركة العضلة بواسطة جهاز </w:t>
      </w:r>
      <w:r w:rsidRPr="00991543">
        <w:rPr>
          <w:rFonts w:asciiTheme="majorBidi" w:eastAsia="Times New Roman" w:hAnsiTheme="majorBidi" w:cstheme="majorBidi"/>
          <w:sz w:val="28"/>
          <w:szCs w:val="28"/>
        </w:rPr>
        <w:t>EMG</w:t>
      </w:r>
      <w:r w:rsidRPr="00991543">
        <w:rPr>
          <w:rFonts w:asciiTheme="majorBidi" w:eastAsia="Times New Roman" w:hAnsiTheme="majorBidi" w:cstheme="majorBidi"/>
          <w:sz w:val="28"/>
          <w:szCs w:val="28"/>
          <w:rtl/>
        </w:rPr>
        <w:t xml:space="preserve"> </w:t>
      </w:r>
      <w:r w:rsidRPr="00991543">
        <w:rPr>
          <w:rFonts w:asciiTheme="majorBidi" w:eastAsia="Times New Roman" w:hAnsiTheme="majorBidi" w:cstheme="majorBidi"/>
          <w:sz w:val="28"/>
          <w:szCs w:val="28"/>
          <w:rtl/>
          <w:lang w:bidi="ar-IQ"/>
        </w:rPr>
        <w:t xml:space="preserve">التخطيط الكهربائي ومن ثم يمكن دراسة المدة الزمنية للتقلص والراحة ويشير مؤيد جاسم (عند اجراء التخطيط الكهربائي  (يمكن تقسيم مدة التقلص الى ثلاثة مراحل, المرحلة الاولى تظهر بعد التحفيز مباشرة وهي مدة قصيرة جدا تستمر </w:t>
      </w:r>
      <w:r w:rsidRPr="00991543">
        <w:rPr>
          <w:rFonts w:asciiTheme="majorBidi" w:eastAsia="Times New Roman" w:hAnsiTheme="majorBidi" w:cstheme="majorBidi" w:hint="cs"/>
          <w:sz w:val="28"/>
          <w:szCs w:val="28"/>
          <w:rtl/>
          <w:lang w:bidi="ar-IQ"/>
        </w:rPr>
        <w:t>لا جزا</w:t>
      </w:r>
      <w:r w:rsidRPr="00991543">
        <w:rPr>
          <w:rFonts w:asciiTheme="majorBidi" w:eastAsia="Times New Roman" w:hAnsiTheme="majorBidi" w:cstheme="majorBidi" w:hint="eastAsia"/>
          <w:sz w:val="28"/>
          <w:szCs w:val="28"/>
          <w:rtl/>
          <w:lang w:bidi="ar-IQ"/>
        </w:rPr>
        <w:t>ء</w:t>
      </w:r>
      <w:r w:rsidRPr="00991543">
        <w:rPr>
          <w:rFonts w:asciiTheme="majorBidi" w:eastAsia="Times New Roman" w:hAnsiTheme="majorBidi" w:cstheme="majorBidi"/>
          <w:sz w:val="28"/>
          <w:szCs w:val="28"/>
          <w:rtl/>
          <w:lang w:bidi="ar-IQ"/>
        </w:rPr>
        <w:t xml:space="preserve"> قليلة من الثانية(5-10) وهي بداية تقصير العضلة ,والمرحلة الثانية من الانقباض مرحلة التقلص تستمر40ثانية واخير عودة العضلة الى طولها الطبيعي خلال مدة الراحة والتي تستمر 50 ثانية وهي اطول المدد الثلاث) </w:t>
      </w:r>
      <w:r w:rsidRPr="00991543">
        <w:rPr>
          <w:rStyle w:val="ac"/>
          <w:rFonts w:asciiTheme="majorBidi" w:eastAsia="Times New Roman" w:hAnsiTheme="majorBidi" w:cstheme="majorBidi"/>
          <w:sz w:val="28"/>
          <w:szCs w:val="28"/>
          <w:rtl/>
          <w:lang w:bidi="ar-IQ"/>
        </w:rPr>
        <w:footnoteReference w:customMarkFollows="1" w:id="16"/>
        <w:sym w:font="Symbol" w:char="F029"/>
      </w:r>
      <w:r w:rsidRPr="00991543">
        <w:rPr>
          <w:rStyle w:val="ac"/>
          <w:rFonts w:asciiTheme="majorBidi" w:eastAsia="Times New Roman" w:hAnsiTheme="majorBidi" w:cstheme="majorBidi"/>
          <w:sz w:val="28"/>
          <w:szCs w:val="28"/>
          <w:rtl/>
          <w:lang w:bidi="ar-IQ"/>
        </w:rPr>
        <w:t>1</w:t>
      </w:r>
      <w:r w:rsidRPr="00991543">
        <w:rPr>
          <w:rStyle w:val="ac"/>
          <w:rFonts w:asciiTheme="majorBidi" w:eastAsia="Times New Roman" w:hAnsiTheme="majorBidi" w:cstheme="majorBidi"/>
          <w:sz w:val="28"/>
          <w:szCs w:val="28"/>
          <w:rtl/>
          <w:lang w:bidi="ar-IQ"/>
        </w:rPr>
        <w:sym w:font="Symbol" w:char="F028"/>
      </w:r>
      <w:r w:rsidR="006024DD">
        <w:rPr>
          <w:rFonts w:asciiTheme="majorBidi" w:eastAsia="Times New Roman" w:hAnsiTheme="majorBidi" w:cstheme="majorBidi" w:hint="cs"/>
          <w:sz w:val="28"/>
          <w:szCs w:val="28"/>
          <w:rtl/>
          <w:lang w:bidi="ar-IQ"/>
        </w:rPr>
        <w:t>.</w:t>
      </w:r>
    </w:p>
    <w:p w:rsidR="00F16DB8" w:rsidRPr="000F77C1" w:rsidRDefault="00F16DB8" w:rsidP="000F77C1">
      <w:pPr>
        <w:spacing w:line="360" w:lineRule="auto"/>
        <w:ind w:firstLine="720"/>
        <w:jc w:val="lowKashida"/>
        <w:rPr>
          <w:rFonts w:asciiTheme="majorBidi" w:hAnsiTheme="majorBidi" w:cstheme="majorBidi"/>
          <w:sz w:val="28"/>
          <w:szCs w:val="28"/>
          <w:rtl/>
        </w:rPr>
      </w:pPr>
      <w:r w:rsidRPr="000F77C1">
        <w:rPr>
          <w:rFonts w:asciiTheme="majorBidi" w:hAnsiTheme="majorBidi" w:cstheme="majorBidi"/>
          <w:sz w:val="28"/>
          <w:szCs w:val="28"/>
          <w:rtl/>
        </w:rPr>
        <w:t>ويعزو الباحث الى فاعلية تمرينات المنهاج التعليمي ومراعاته التدرج في إكساب اللاعبين عدد من الحركات المختلفة وكذلك لاحتواء المنهاج على تمارين الدحرجة بين الشواخص وتمارين قوة للرجلين والجسم  وتمارين مركبة وتمارين فنية أساسية إضافة لتمارين تغير السرعة والاتجاهات سواء من الركض أو من الركض المتعرج وكذلك تمارين القفز من فوق الموانع ومن ثم لعب الكرة،</w:t>
      </w:r>
      <w:r w:rsidRPr="000F77C1">
        <w:rPr>
          <w:rFonts w:asciiTheme="majorBidi" w:eastAsia="Times New Roman" w:hAnsiTheme="majorBidi" w:cstheme="majorBidi"/>
          <w:sz w:val="28"/>
          <w:szCs w:val="28"/>
          <w:rtl/>
          <w:lang w:bidi="ar-IQ"/>
        </w:rPr>
        <w:t xml:space="preserve"> </w:t>
      </w:r>
      <w:r w:rsidRPr="000F77C1">
        <w:rPr>
          <w:rFonts w:asciiTheme="majorBidi" w:eastAsia="Times New Roman" w:hAnsiTheme="majorBidi" w:cstheme="majorBidi"/>
          <w:sz w:val="28"/>
          <w:szCs w:val="28"/>
          <w:rtl/>
        </w:rPr>
        <w:t xml:space="preserve">تساهم في تقوية العضلات وزيادة حجمها بل وزيادة حجم الأنسجة المتصلة بها وزيادة كثافتها لان هذه التمارين تؤدي الى توسيع الخلايا وبناء العضلات </w:t>
      </w:r>
      <w:r w:rsidRPr="000F77C1">
        <w:rPr>
          <w:rFonts w:asciiTheme="majorBidi" w:hAnsiTheme="majorBidi" w:cstheme="majorBidi"/>
          <w:sz w:val="28"/>
          <w:szCs w:val="28"/>
          <w:rtl/>
        </w:rPr>
        <w:t>وأن اختيار التمارين المناسبة والملائمة والمنظمة لها دور في عملية التطور للتغيرات الوظيفية وعلى الانسجة الحية وجدار الخلية ويرى المولى</w:t>
      </w:r>
      <w:r w:rsidR="006024DD" w:rsidRPr="000F77C1">
        <w:rPr>
          <w:rFonts w:asciiTheme="majorBidi" w:hAnsiTheme="majorBidi" w:cstheme="majorBidi" w:hint="cs"/>
          <w:sz w:val="28"/>
          <w:szCs w:val="28"/>
          <w:rtl/>
        </w:rPr>
        <w:t xml:space="preserve"> </w:t>
      </w:r>
      <w:r w:rsidRPr="000F77C1">
        <w:rPr>
          <w:rFonts w:asciiTheme="majorBidi" w:hAnsiTheme="majorBidi" w:cstheme="majorBidi"/>
          <w:sz w:val="28"/>
          <w:szCs w:val="28"/>
          <w:rtl/>
        </w:rPr>
        <w:t>( فالتدريب الرياضي يؤدي الى زيادة قدرة العضلات</w:t>
      </w:r>
      <w:r w:rsidRPr="000F77C1">
        <w:rPr>
          <w:rFonts w:asciiTheme="majorBidi" w:hAnsiTheme="majorBidi" w:cstheme="majorBidi" w:hint="cs"/>
          <w:sz w:val="28"/>
          <w:szCs w:val="28"/>
          <w:rtl/>
        </w:rPr>
        <w:t xml:space="preserve"> </w:t>
      </w:r>
      <w:r w:rsidRPr="000F77C1">
        <w:rPr>
          <w:rFonts w:asciiTheme="majorBidi" w:hAnsiTheme="majorBidi" w:cstheme="majorBidi"/>
          <w:sz w:val="28"/>
          <w:szCs w:val="28"/>
          <w:rtl/>
        </w:rPr>
        <w:t>عن طريق حركات خاصة يكون هدفه زي</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ادة إنج</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از العضلة لمستوى عال وأعلى مما ه</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و الحال لو دربت العضل</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ة عن طري</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ق لعب الكرة فقط</w:t>
      </w:r>
      <w:r w:rsidR="006024DD" w:rsidRPr="000F77C1">
        <w:rPr>
          <w:rFonts w:asciiTheme="majorBidi" w:hAnsiTheme="majorBidi" w:cstheme="majorBidi" w:hint="cs"/>
          <w:sz w:val="28"/>
          <w:szCs w:val="28"/>
          <w:rtl/>
        </w:rPr>
        <w:t xml:space="preserve"> </w:t>
      </w:r>
      <w:r w:rsidRPr="000F77C1">
        <w:rPr>
          <w:rFonts w:asciiTheme="majorBidi" w:hAnsiTheme="majorBidi" w:cstheme="majorBidi"/>
          <w:sz w:val="28"/>
          <w:szCs w:val="28"/>
          <w:rtl/>
        </w:rPr>
        <w:t xml:space="preserve">) </w:t>
      </w:r>
      <w:r w:rsidRPr="000F77C1">
        <w:rPr>
          <w:rStyle w:val="ac"/>
          <w:rFonts w:asciiTheme="majorBidi" w:hAnsiTheme="majorBidi" w:cstheme="majorBidi"/>
          <w:sz w:val="28"/>
          <w:szCs w:val="28"/>
          <w:rtl/>
        </w:rPr>
        <w:footnoteReference w:customMarkFollows="1" w:id="17"/>
        <w:sym w:font="Symbol" w:char="F029"/>
      </w:r>
      <w:r w:rsidRPr="000F77C1">
        <w:rPr>
          <w:rStyle w:val="ac"/>
          <w:rFonts w:asciiTheme="majorBidi" w:hAnsiTheme="majorBidi" w:cstheme="majorBidi"/>
          <w:sz w:val="28"/>
          <w:szCs w:val="28"/>
          <w:rtl/>
        </w:rPr>
        <w:t>2</w:t>
      </w:r>
      <w:r w:rsidRPr="000F77C1">
        <w:rPr>
          <w:rStyle w:val="ac"/>
          <w:rFonts w:asciiTheme="majorBidi" w:hAnsiTheme="majorBidi" w:cstheme="majorBidi"/>
          <w:sz w:val="28"/>
          <w:szCs w:val="28"/>
          <w:rtl/>
        </w:rPr>
        <w:sym w:font="Symbol" w:char="F028"/>
      </w:r>
      <w:r w:rsidRPr="000F77C1">
        <w:rPr>
          <w:rFonts w:asciiTheme="majorBidi" w:hAnsiTheme="majorBidi" w:cstheme="majorBidi"/>
          <w:sz w:val="28"/>
          <w:szCs w:val="28"/>
          <w:rtl/>
        </w:rPr>
        <w:t xml:space="preserve"> </w:t>
      </w:r>
      <w:r w:rsidR="006024DD" w:rsidRPr="000F77C1">
        <w:rPr>
          <w:rFonts w:asciiTheme="majorBidi" w:hAnsiTheme="majorBidi" w:cstheme="majorBidi" w:hint="cs"/>
          <w:sz w:val="28"/>
          <w:szCs w:val="28"/>
          <w:rtl/>
        </w:rPr>
        <w:t>.</w:t>
      </w:r>
      <w:r w:rsidRPr="000F77C1">
        <w:rPr>
          <w:rFonts w:asciiTheme="majorBidi" w:hAnsiTheme="majorBidi" w:cstheme="majorBidi"/>
          <w:sz w:val="28"/>
          <w:szCs w:val="28"/>
          <w:rtl/>
        </w:rPr>
        <w:t xml:space="preserve">واكده </w:t>
      </w:r>
      <w:r w:rsidRPr="000F77C1">
        <w:rPr>
          <w:rFonts w:asciiTheme="majorBidi" w:eastAsia="Times New Roman" w:hAnsiTheme="majorBidi" w:cstheme="majorBidi"/>
          <w:color w:val="000000"/>
          <w:sz w:val="28"/>
          <w:szCs w:val="28"/>
          <w:rtl/>
        </w:rPr>
        <w:t>محمود فتحي حسن</w:t>
      </w:r>
      <w:r w:rsidRPr="000F77C1">
        <w:rPr>
          <w:rFonts w:asciiTheme="majorBidi" w:eastAsia="Times New Roman" w:hAnsiTheme="majorBidi" w:cstheme="majorBidi"/>
          <w:sz w:val="28"/>
          <w:szCs w:val="28"/>
          <w:rtl/>
        </w:rPr>
        <w:t xml:space="preserve"> (ان الليزر المنخفض المستوى يؤدي الى ظهور نقاط عالية الشدة الكهربائية مما يؤدي الى </w:t>
      </w:r>
      <w:r w:rsidRPr="000F77C1">
        <w:rPr>
          <w:rFonts w:asciiTheme="majorBidi" w:eastAsia="Times New Roman" w:hAnsiTheme="majorBidi" w:cstheme="majorBidi" w:hint="cs"/>
          <w:sz w:val="28"/>
          <w:szCs w:val="28"/>
          <w:rtl/>
        </w:rPr>
        <w:t>تأثيرات</w:t>
      </w:r>
      <w:r w:rsidRPr="000F77C1">
        <w:rPr>
          <w:rFonts w:asciiTheme="majorBidi" w:eastAsia="Times New Roman" w:hAnsiTheme="majorBidi" w:cstheme="majorBidi"/>
          <w:sz w:val="28"/>
          <w:szCs w:val="28"/>
          <w:rtl/>
        </w:rPr>
        <w:t xml:space="preserve"> النوتونات المتعدد ويعبر غشاء الخلية مما يخلق لحظة ثنائي القطبية في الهلال الدهني لغشاء الخلية اضافة </w:t>
      </w:r>
      <w:r w:rsidRPr="000F77C1">
        <w:rPr>
          <w:rFonts w:asciiTheme="majorBidi" w:eastAsia="Times New Roman" w:hAnsiTheme="majorBidi" w:cstheme="majorBidi" w:hint="cs"/>
          <w:sz w:val="28"/>
          <w:szCs w:val="28"/>
          <w:rtl/>
        </w:rPr>
        <w:t>تأثيره</w:t>
      </w:r>
      <w:r w:rsidRPr="000F77C1">
        <w:rPr>
          <w:rFonts w:asciiTheme="majorBidi" w:eastAsia="Times New Roman" w:hAnsiTheme="majorBidi" w:cstheme="majorBidi"/>
          <w:sz w:val="28"/>
          <w:szCs w:val="28"/>
          <w:rtl/>
        </w:rPr>
        <w:t xml:space="preserve"> على نفاذية جدار الخلية والذي يؤثر على الكالسيوم والص</w:t>
      </w:r>
      <w:r w:rsidRPr="000F77C1">
        <w:rPr>
          <w:rFonts w:asciiTheme="majorBidi" w:eastAsia="Times New Roman" w:hAnsiTheme="majorBidi" w:cstheme="majorBidi" w:hint="cs"/>
          <w:sz w:val="28"/>
          <w:szCs w:val="28"/>
          <w:rtl/>
        </w:rPr>
        <w:t>و</w:t>
      </w:r>
      <w:r w:rsidRPr="000F77C1">
        <w:rPr>
          <w:rFonts w:asciiTheme="majorBidi" w:eastAsia="Times New Roman" w:hAnsiTheme="majorBidi" w:cstheme="majorBidi"/>
          <w:sz w:val="28"/>
          <w:szCs w:val="28"/>
          <w:rtl/>
        </w:rPr>
        <w:t>ديوم والبوت</w:t>
      </w:r>
      <w:r w:rsidRPr="000F77C1">
        <w:rPr>
          <w:rFonts w:asciiTheme="majorBidi" w:eastAsia="Times New Roman" w:hAnsiTheme="majorBidi" w:cstheme="majorBidi" w:hint="cs"/>
          <w:sz w:val="28"/>
          <w:szCs w:val="28"/>
          <w:rtl/>
        </w:rPr>
        <w:t>ا</w:t>
      </w:r>
      <w:r w:rsidRPr="000F77C1">
        <w:rPr>
          <w:rFonts w:asciiTheme="majorBidi" w:eastAsia="Times New Roman" w:hAnsiTheme="majorBidi" w:cstheme="majorBidi"/>
          <w:sz w:val="28"/>
          <w:szCs w:val="28"/>
          <w:rtl/>
        </w:rPr>
        <w:t>سيوم كما يؤثر على ا</w:t>
      </w:r>
      <w:r w:rsidRPr="000F77C1">
        <w:rPr>
          <w:rFonts w:asciiTheme="majorBidi" w:eastAsia="Times New Roman" w:hAnsiTheme="majorBidi" w:cstheme="majorBidi" w:hint="cs"/>
          <w:sz w:val="28"/>
          <w:szCs w:val="28"/>
          <w:rtl/>
        </w:rPr>
        <w:t>ن</w:t>
      </w:r>
      <w:r w:rsidRPr="000F77C1">
        <w:rPr>
          <w:rFonts w:asciiTheme="majorBidi" w:eastAsia="Times New Roman" w:hAnsiTheme="majorBidi" w:cstheme="majorBidi"/>
          <w:sz w:val="28"/>
          <w:szCs w:val="28"/>
          <w:rtl/>
        </w:rPr>
        <w:t>سيابية البروتينات من خلال جدار بيوت الطاقة (المايتوكوندريا)</w:t>
      </w:r>
      <w:r w:rsidRPr="000F77C1">
        <w:rPr>
          <w:rStyle w:val="ac"/>
          <w:rFonts w:asciiTheme="majorBidi" w:eastAsia="Times New Roman" w:hAnsiTheme="majorBidi" w:cstheme="majorBidi"/>
          <w:sz w:val="28"/>
          <w:szCs w:val="28"/>
          <w:rtl/>
        </w:rPr>
        <w:footnoteReference w:customMarkFollows="1" w:id="18"/>
        <w:sym w:font="Symbol" w:char="F029"/>
      </w:r>
      <w:r w:rsidRPr="000F77C1">
        <w:rPr>
          <w:rStyle w:val="ac"/>
          <w:rFonts w:asciiTheme="majorBidi" w:eastAsia="Times New Roman" w:hAnsiTheme="majorBidi" w:cstheme="majorBidi"/>
          <w:sz w:val="28"/>
          <w:szCs w:val="28"/>
          <w:rtl/>
        </w:rPr>
        <w:t>3</w:t>
      </w:r>
      <w:r w:rsidRPr="000F77C1">
        <w:rPr>
          <w:rStyle w:val="ac"/>
          <w:rFonts w:asciiTheme="majorBidi" w:eastAsia="Times New Roman" w:hAnsiTheme="majorBidi" w:cstheme="majorBidi"/>
          <w:sz w:val="28"/>
          <w:szCs w:val="28"/>
          <w:rtl/>
        </w:rPr>
        <w:sym w:font="Symbol" w:char="F028"/>
      </w:r>
      <w:r w:rsidRPr="000F77C1">
        <w:rPr>
          <w:rFonts w:asciiTheme="majorBidi" w:eastAsia="Times New Roman" w:hAnsiTheme="majorBidi" w:cstheme="majorBidi"/>
          <w:sz w:val="28"/>
          <w:szCs w:val="28"/>
          <w:rtl/>
        </w:rPr>
        <w:t xml:space="preserve"> ويرى حامد</w:t>
      </w:r>
      <w:r w:rsidRPr="000F77C1">
        <w:rPr>
          <w:rFonts w:asciiTheme="majorBidi" w:eastAsia="Times New Roman" w:hAnsiTheme="majorBidi" w:cstheme="majorBidi" w:hint="cs"/>
          <w:sz w:val="28"/>
          <w:szCs w:val="28"/>
          <w:rtl/>
        </w:rPr>
        <w:t xml:space="preserve"> </w:t>
      </w:r>
      <w:r w:rsidRPr="000F77C1">
        <w:rPr>
          <w:rFonts w:asciiTheme="majorBidi" w:eastAsia="Times New Roman" w:hAnsiTheme="majorBidi" w:cstheme="majorBidi"/>
          <w:sz w:val="28"/>
          <w:szCs w:val="28"/>
          <w:rtl/>
        </w:rPr>
        <w:t xml:space="preserve">العنزي  في ترجمة منتدى الاجهزة (ان  </w:t>
      </w:r>
      <w:r w:rsidRPr="000F77C1">
        <w:rPr>
          <w:rFonts w:asciiTheme="majorBidi" w:eastAsia="Times New Roman" w:hAnsiTheme="majorBidi" w:cstheme="majorBidi" w:hint="cs"/>
          <w:sz w:val="28"/>
          <w:szCs w:val="28"/>
          <w:rtl/>
        </w:rPr>
        <w:t>تأثير</w:t>
      </w:r>
      <w:r w:rsidRPr="000F77C1">
        <w:rPr>
          <w:rFonts w:asciiTheme="majorBidi" w:eastAsia="Times New Roman" w:hAnsiTheme="majorBidi" w:cstheme="majorBidi"/>
          <w:sz w:val="28"/>
          <w:szCs w:val="28"/>
          <w:rtl/>
        </w:rPr>
        <w:t xml:space="preserve"> ليزر الديواد بطوله الموجي 820 يؤدي الى زيادة السيراتون في الدم وتحسين </w:t>
      </w:r>
      <w:r w:rsidR="006024DD" w:rsidRPr="000F77C1">
        <w:rPr>
          <w:rFonts w:asciiTheme="majorBidi" w:eastAsia="Times New Roman" w:hAnsiTheme="majorBidi" w:cstheme="majorBidi"/>
          <w:sz w:val="28"/>
          <w:szCs w:val="28"/>
        </w:rPr>
        <w:t>S</w:t>
      </w:r>
      <w:r w:rsidRPr="000F77C1">
        <w:rPr>
          <w:rFonts w:asciiTheme="majorBidi" w:eastAsia="Times New Roman" w:hAnsiTheme="majorBidi" w:cstheme="majorBidi"/>
          <w:sz w:val="28"/>
          <w:szCs w:val="28"/>
        </w:rPr>
        <w:t>rf-sod)</w:t>
      </w:r>
      <w:r w:rsidRPr="000F77C1">
        <w:rPr>
          <w:rFonts w:asciiTheme="majorBidi" w:eastAsia="Times New Roman" w:hAnsiTheme="majorBidi" w:cstheme="majorBidi"/>
          <w:sz w:val="28"/>
          <w:szCs w:val="28"/>
          <w:rtl/>
          <w:lang w:bidi="ar-IQ"/>
        </w:rPr>
        <w:t xml:space="preserve">) وزيادة قوى الحاسة العصبية وتحسين تصنيع اندوترين وهذه التفاعلات تحسن من اداء الخلايا المرتبطة </w:t>
      </w:r>
      <w:r w:rsidRPr="000F77C1">
        <w:rPr>
          <w:rFonts w:asciiTheme="majorBidi" w:eastAsia="Times New Roman" w:hAnsiTheme="majorBidi" w:cstheme="majorBidi" w:hint="cs"/>
          <w:sz w:val="28"/>
          <w:szCs w:val="28"/>
          <w:rtl/>
          <w:lang w:bidi="ar-IQ"/>
        </w:rPr>
        <w:t>بأنسجة</w:t>
      </w:r>
      <w:r w:rsidRPr="000F77C1">
        <w:rPr>
          <w:rFonts w:asciiTheme="majorBidi" w:eastAsia="Times New Roman" w:hAnsiTheme="majorBidi" w:cstheme="majorBidi"/>
          <w:sz w:val="28"/>
          <w:szCs w:val="28"/>
          <w:rtl/>
          <w:lang w:bidi="ar-IQ"/>
        </w:rPr>
        <w:t xml:space="preserve"> الجسم المختلفة والتي من بينها الاوعية</w:t>
      </w:r>
      <w:r w:rsidRPr="000F77C1">
        <w:rPr>
          <w:rFonts w:asciiTheme="majorBidi" w:eastAsia="Times New Roman" w:hAnsiTheme="majorBidi" w:cstheme="majorBidi" w:hint="cs"/>
          <w:sz w:val="28"/>
          <w:szCs w:val="28"/>
          <w:rtl/>
          <w:lang w:bidi="ar-IQ"/>
        </w:rPr>
        <w:t xml:space="preserve"> </w:t>
      </w:r>
      <w:r w:rsidRPr="000F77C1">
        <w:rPr>
          <w:rFonts w:asciiTheme="majorBidi" w:eastAsia="Times New Roman" w:hAnsiTheme="majorBidi" w:cstheme="majorBidi"/>
          <w:sz w:val="28"/>
          <w:szCs w:val="28"/>
          <w:rtl/>
          <w:lang w:bidi="ar-IQ"/>
        </w:rPr>
        <w:t xml:space="preserve">الدموية على اختلاف انواعها الشعرية والوريدية والشريانية كما تحسن اداء </w:t>
      </w:r>
      <w:r w:rsidRPr="000F77C1">
        <w:rPr>
          <w:rFonts w:asciiTheme="majorBidi" w:eastAsia="Times New Roman" w:hAnsiTheme="majorBidi" w:cstheme="majorBidi"/>
          <w:sz w:val="28"/>
          <w:szCs w:val="28"/>
          <w:rtl/>
          <w:lang w:bidi="ar-IQ"/>
        </w:rPr>
        <w:lastRenderedPageBreak/>
        <w:t xml:space="preserve">الخلية الواحدة لزيادة التفاعلات الحيوية داخل الخلية والتي تظهر على شكل زيادة </w:t>
      </w:r>
      <w:r w:rsidRPr="000F77C1">
        <w:rPr>
          <w:rFonts w:asciiTheme="majorBidi" w:eastAsia="Times New Roman" w:hAnsiTheme="majorBidi" w:cstheme="majorBidi" w:hint="cs"/>
          <w:sz w:val="28"/>
          <w:szCs w:val="28"/>
          <w:rtl/>
          <w:lang w:bidi="ar-IQ"/>
        </w:rPr>
        <w:t>بالأنزيمات</w:t>
      </w:r>
      <w:r w:rsidRPr="000F77C1">
        <w:rPr>
          <w:rFonts w:asciiTheme="majorBidi" w:eastAsia="Times New Roman" w:hAnsiTheme="majorBidi" w:cstheme="majorBidi"/>
          <w:sz w:val="28"/>
          <w:szCs w:val="28"/>
          <w:rtl/>
          <w:lang w:bidi="ar-IQ"/>
        </w:rPr>
        <w:t xml:space="preserve"> المرغوب بها ونقصان </w:t>
      </w:r>
      <w:r w:rsidRPr="000F77C1">
        <w:rPr>
          <w:rFonts w:asciiTheme="majorBidi" w:eastAsia="Times New Roman" w:hAnsiTheme="majorBidi" w:cstheme="majorBidi" w:hint="cs"/>
          <w:sz w:val="28"/>
          <w:szCs w:val="28"/>
          <w:rtl/>
          <w:lang w:bidi="ar-IQ"/>
        </w:rPr>
        <w:t>بالأنزيمات</w:t>
      </w:r>
      <w:r w:rsidRPr="000F77C1">
        <w:rPr>
          <w:rFonts w:asciiTheme="majorBidi" w:eastAsia="Times New Roman" w:hAnsiTheme="majorBidi" w:cstheme="majorBidi"/>
          <w:sz w:val="28"/>
          <w:szCs w:val="28"/>
          <w:rtl/>
          <w:lang w:bidi="ar-IQ"/>
        </w:rPr>
        <w:t xml:space="preserve"> الغير مرغوب بها ويساعد على التخلص من حامض اللبنيك في العضلات واعادة العضلة الى وضعها الطبيعي)</w:t>
      </w:r>
      <w:r w:rsidRPr="000F77C1">
        <w:rPr>
          <w:rStyle w:val="ac"/>
          <w:rFonts w:asciiTheme="majorBidi" w:eastAsia="Times New Roman" w:hAnsiTheme="majorBidi" w:cstheme="majorBidi"/>
          <w:sz w:val="28"/>
          <w:szCs w:val="28"/>
          <w:rtl/>
          <w:lang w:bidi="ar-IQ"/>
        </w:rPr>
        <w:footnoteReference w:customMarkFollows="1" w:id="19"/>
        <w:sym w:font="Symbol" w:char="F029"/>
      </w:r>
      <w:r w:rsidRPr="000F77C1">
        <w:rPr>
          <w:rStyle w:val="ac"/>
          <w:rFonts w:asciiTheme="majorBidi" w:eastAsia="Times New Roman" w:hAnsiTheme="majorBidi" w:cstheme="majorBidi"/>
          <w:sz w:val="28"/>
          <w:szCs w:val="28"/>
          <w:rtl/>
          <w:lang w:bidi="ar-IQ"/>
        </w:rPr>
        <w:t>1</w:t>
      </w:r>
      <w:r w:rsidRPr="000F77C1">
        <w:rPr>
          <w:rStyle w:val="ac"/>
          <w:rFonts w:asciiTheme="majorBidi" w:eastAsia="Times New Roman" w:hAnsiTheme="majorBidi" w:cstheme="majorBidi"/>
          <w:sz w:val="28"/>
          <w:szCs w:val="28"/>
          <w:rtl/>
          <w:lang w:bidi="ar-IQ"/>
        </w:rPr>
        <w:sym w:font="Symbol" w:char="F028"/>
      </w:r>
      <w:r w:rsidRPr="000F77C1">
        <w:rPr>
          <w:rFonts w:asciiTheme="majorBidi" w:eastAsia="Times New Roman" w:hAnsiTheme="majorBidi" w:cstheme="majorBidi"/>
          <w:sz w:val="28"/>
          <w:szCs w:val="28"/>
          <w:rtl/>
          <w:lang w:bidi="ar-IQ"/>
        </w:rPr>
        <w:t xml:space="preserve"> </w:t>
      </w:r>
      <w:r w:rsidRPr="000F77C1">
        <w:rPr>
          <w:rFonts w:asciiTheme="majorBidi" w:eastAsia="Times New Roman" w:hAnsiTheme="majorBidi" w:cstheme="majorBidi"/>
          <w:noProof/>
          <w:sz w:val="28"/>
          <w:szCs w:val="28"/>
          <w:rtl/>
          <w:lang w:eastAsia="ar-SA"/>
        </w:rPr>
        <w:t xml:space="preserve">وهذا ما اشار اليه كل من ( فوكس </w:t>
      </w:r>
      <w:r w:rsidR="000F77C1">
        <w:rPr>
          <w:rFonts w:asciiTheme="majorBidi" w:eastAsia="Times New Roman" w:hAnsiTheme="majorBidi" w:cstheme="majorBidi"/>
          <w:noProof/>
          <w:sz w:val="28"/>
          <w:szCs w:val="28"/>
          <w:lang w:eastAsia="ar-SA"/>
        </w:rPr>
        <w:t>1984 fox</w:t>
      </w:r>
      <w:r w:rsidRPr="000F77C1">
        <w:rPr>
          <w:rFonts w:asciiTheme="majorBidi" w:eastAsia="Times New Roman" w:hAnsiTheme="majorBidi" w:cstheme="majorBidi"/>
          <w:noProof/>
          <w:sz w:val="28"/>
          <w:szCs w:val="28"/>
          <w:lang w:eastAsia="ar-SA"/>
        </w:rPr>
        <w:t xml:space="preserve"> </w:t>
      </w:r>
      <w:r w:rsidRPr="000F77C1">
        <w:rPr>
          <w:rFonts w:asciiTheme="majorBidi" w:eastAsia="Times New Roman" w:hAnsiTheme="majorBidi" w:cstheme="majorBidi"/>
          <w:noProof/>
          <w:sz w:val="28"/>
          <w:szCs w:val="28"/>
          <w:rtl/>
          <w:lang w:eastAsia="ar-SA"/>
        </w:rPr>
        <w:t xml:space="preserve"> ولامب </w:t>
      </w:r>
      <w:r w:rsidRPr="000F77C1">
        <w:rPr>
          <w:rFonts w:asciiTheme="majorBidi" w:eastAsia="Times New Roman" w:hAnsiTheme="majorBidi" w:cstheme="majorBidi"/>
          <w:noProof/>
          <w:sz w:val="28"/>
          <w:szCs w:val="28"/>
          <w:lang w:eastAsia="ar-SA"/>
        </w:rPr>
        <w:t xml:space="preserve">1978 lamp </w:t>
      </w:r>
      <w:r w:rsidRPr="000F77C1">
        <w:rPr>
          <w:rFonts w:asciiTheme="majorBidi" w:eastAsia="Times New Roman" w:hAnsiTheme="majorBidi" w:cstheme="majorBidi"/>
          <w:noProof/>
          <w:sz w:val="28"/>
          <w:szCs w:val="28"/>
          <w:rtl/>
          <w:lang w:eastAsia="ar-SA"/>
        </w:rPr>
        <w:t xml:space="preserve"> ) نقلا عن عباس علي عذاب ( من ان التدريب الرياضي المنظم يسهم في في ارتفاع مستوى الحد الاقصى لاستهلاك الاوكسجين الذي يؤدي الى الاخلال من محتوى حامض اللبنيك   في الدم بصورة كبيرة خلال المجهود البدني عند الاشخاص المدربين عما هو عليه عند غير المدربين ,اذ يرتفع عندهم معدل حامض اللاكتيك بسرعة ويحتاج الى مدة اطول لامكان استعادة الفرد غير المدرب حالته الطبيعية بعد المجهود ,بينما يعود الفرد المدرب الى حالته الطبيعية في مدة اسرع بفضل قدرته على استهلاك الاوكسجين بقدر اكبر) </w:t>
      </w:r>
      <w:r w:rsidRPr="000F77C1">
        <w:rPr>
          <w:rStyle w:val="ac"/>
          <w:rFonts w:asciiTheme="majorBidi" w:eastAsia="Times New Roman" w:hAnsiTheme="majorBidi" w:cstheme="majorBidi"/>
          <w:noProof/>
          <w:sz w:val="28"/>
          <w:szCs w:val="28"/>
          <w:rtl/>
          <w:lang w:eastAsia="ar-SA"/>
        </w:rPr>
        <w:footnoteReference w:customMarkFollows="1" w:id="20"/>
        <w:sym w:font="Symbol" w:char="F029"/>
      </w:r>
      <w:r w:rsidRPr="000F77C1">
        <w:rPr>
          <w:rStyle w:val="ac"/>
          <w:rFonts w:asciiTheme="majorBidi" w:eastAsia="Times New Roman" w:hAnsiTheme="majorBidi" w:cstheme="majorBidi"/>
          <w:noProof/>
          <w:sz w:val="28"/>
          <w:szCs w:val="28"/>
          <w:rtl/>
          <w:lang w:eastAsia="ar-SA"/>
        </w:rPr>
        <w:t>2</w:t>
      </w:r>
      <w:r w:rsidRPr="000F77C1">
        <w:rPr>
          <w:rStyle w:val="ac"/>
          <w:rFonts w:asciiTheme="majorBidi" w:eastAsia="Times New Roman" w:hAnsiTheme="majorBidi" w:cstheme="majorBidi"/>
          <w:noProof/>
          <w:sz w:val="28"/>
          <w:szCs w:val="28"/>
          <w:rtl/>
          <w:lang w:eastAsia="ar-SA"/>
        </w:rPr>
        <w:sym w:font="Symbol" w:char="F028"/>
      </w:r>
      <w:r w:rsidRPr="000F77C1">
        <w:rPr>
          <w:rFonts w:asciiTheme="majorBidi" w:eastAsia="Times New Roman" w:hAnsiTheme="majorBidi" w:cstheme="majorBidi" w:hint="cs"/>
          <w:noProof/>
          <w:sz w:val="28"/>
          <w:szCs w:val="28"/>
          <w:rtl/>
          <w:lang w:eastAsia="ar-SA"/>
        </w:rPr>
        <w:t xml:space="preserve"> </w:t>
      </w:r>
      <w:r w:rsidR="000F77C1">
        <w:rPr>
          <w:rFonts w:asciiTheme="majorBidi" w:eastAsia="Times New Roman" w:hAnsiTheme="majorBidi" w:cstheme="majorBidi" w:hint="cs"/>
          <w:noProof/>
          <w:sz w:val="28"/>
          <w:szCs w:val="28"/>
          <w:rtl/>
          <w:lang w:eastAsia="ar-SA" w:bidi="ar-IQ"/>
        </w:rPr>
        <w:t>.</w:t>
      </w:r>
    </w:p>
    <w:p w:rsidR="000F77C1" w:rsidRDefault="00F16DB8" w:rsidP="000E4A55">
      <w:pPr>
        <w:spacing w:line="360" w:lineRule="auto"/>
        <w:ind w:firstLine="360"/>
        <w:jc w:val="lowKashida"/>
        <w:rPr>
          <w:rFonts w:asciiTheme="majorBidi" w:hAnsiTheme="majorBidi" w:cstheme="majorBidi"/>
          <w:sz w:val="28"/>
          <w:szCs w:val="28"/>
          <w:rtl/>
        </w:rPr>
      </w:pPr>
      <w:r w:rsidRPr="00991543">
        <w:rPr>
          <w:rFonts w:asciiTheme="majorBidi" w:eastAsia="Times New Roman" w:hAnsiTheme="majorBidi" w:cstheme="majorBidi"/>
          <w:sz w:val="28"/>
          <w:szCs w:val="28"/>
          <w:rtl/>
          <w:lang w:bidi="ar-IQ"/>
        </w:rPr>
        <w:t xml:space="preserve"> </w:t>
      </w:r>
      <w:r w:rsidRPr="00991543">
        <w:rPr>
          <w:rFonts w:asciiTheme="majorBidi" w:eastAsia="Times New Roman" w:hAnsiTheme="majorBidi" w:cstheme="majorBidi"/>
          <w:sz w:val="28"/>
          <w:szCs w:val="28"/>
          <w:rtl/>
        </w:rPr>
        <w:t xml:space="preserve">ويعزو الباحث ان </w:t>
      </w:r>
      <w:r w:rsidRPr="00991543">
        <w:rPr>
          <w:rFonts w:asciiTheme="majorBidi" w:hAnsiTheme="majorBidi" w:cstheme="majorBidi"/>
          <w:sz w:val="28"/>
          <w:szCs w:val="28"/>
          <w:rtl/>
        </w:rPr>
        <w:t xml:space="preserve"> الفروق المعنوية في اختبار مهارة التهديف حيث أعطى المنه</w:t>
      </w:r>
      <w:r>
        <w:rPr>
          <w:rFonts w:asciiTheme="majorBidi" w:hAnsiTheme="majorBidi" w:cstheme="majorBidi" w:hint="cs"/>
          <w:sz w:val="28"/>
          <w:szCs w:val="28"/>
          <w:rtl/>
        </w:rPr>
        <w:t>ج</w:t>
      </w:r>
      <w:r w:rsidRPr="00991543">
        <w:rPr>
          <w:rFonts w:asciiTheme="majorBidi" w:hAnsiTheme="majorBidi" w:cstheme="majorBidi"/>
          <w:sz w:val="28"/>
          <w:szCs w:val="28"/>
          <w:rtl/>
        </w:rPr>
        <w:t xml:space="preserve"> </w:t>
      </w:r>
      <w:r>
        <w:rPr>
          <w:rFonts w:asciiTheme="majorBidi" w:hAnsiTheme="majorBidi" w:cstheme="majorBidi" w:hint="cs"/>
          <w:sz w:val="28"/>
          <w:szCs w:val="28"/>
          <w:rtl/>
        </w:rPr>
        <w:t>التعليمي</w:t>
      </w:r>
      <w:r w:rsidRPr="00991543">
        <w:rPr>
          <w:rFonts w:asciiTheme="majorBidi" w:hAnsiTheme="majorBidi" w:cstheme="majorBidi"/>
          <w:sz w:val="28"/>
          <w:szCs w:val="28"/>
          <w:rtl/>
        </w:rPr>
        <w:t xml:space="preserve"> للتهديف أهميته في التمرينات اليومية ولم تخلو وحدة </w:t>
      </w:r>
      <w:r>
        <w:rPr>
          <w:rFonts w:asciiTheme="majorBidi" w:hAnsiTheme="majorBidi" w:cstheme="majorBidi" w:hint="cs"/>
          <w:sz w:val="28"/>
          <w:szCs w:val="28"/>
          <w:rtl/>
        </w:rPr>
        <w:t>تعليمية</w:t>
      </w:r>
      <w:r w:rsidRPr="00991543">
        <w:rPr>
          <w:rFonts w:asciiTheme="majorBidi" w:hAnsiTheme="majorBidi" w:cstheme="majorBidi"/>
          <w:sz w:val="28"/>
          <w:szCs w:val="28"/>
          <w:rtl/>
        </w:rPr>
        <w:t xml:space="preserve"> من دون أن يكون للتهديف نصيب فيها ولأن هذه التمرينات  مصممة بأجواء مشابهة للعب الحقيقي</w:t>
      </w:r>
      <w:r>
        <w:rPr>
          <w:rFonts w:asciiTheme="majorBidi" w:hAnsiTheme="majorBidi" w:cstheme="majorBidi" w:hint="cs"/>
          <w:sz w:val="28"/>
          <w:szCs w:val="28"/>
          <w:rtl/>
        </w:rPr>
        <w:t xml:space="preserve"> مما ادى تكيف الاجهزة الوظيفية وكان تاثير الليزر على المتغيرات الوظيفية للمجاميع التجربية واضحا وتطورت بشكل كبير ميكانيكا وكهربائيا ويؤكد نجيب محفوظ ( ان الليزر المنخفض المستوى يتسبب بوصول الاشارة العصبية (النبضة العصبية) حيث يحصل تغير كيمائي وتوزيع جديد للأيونات الموجودة في الياف العضلة مما يؤدي الى حصول فرق جهد يؤدي الى تحرير ايونات الكالسيوم التي بدورها تعمل على تنشيط فوسفات الادينوزين حيث يشكل المايوسين الجزء الرئيسي في  الالياف العضلية الذي يعمل عمل الانزيمات الذي يساعد في تحلل فوسفات الادينوزين الى ثنائي فوسفات الادينوزين ) </w:t>
      </w:r>
      <w:r w:rsidRPr="00F061C8">
        <w:rPr>
          <w:rStyle w:val="ac"/>
          <w:rFonts w:asciiTheme="majorBidi" w:hAnsiTheme="majorBidi" w:cstheme="majorBidi"/>
          <w:sz w:val="28"/>
          <w:szCs w:val="28"/>
          <w:rtl/>
        </w:rPr>
        <w:footnoteReference w:customMarkFollows="1" w:id="21"/>
        <w:sym w:font="Symbol" w:char="F029"/>
      </w:r>
      <w:r>
        <w:rPr>
          <w:rStyle w:val="ac"/>
          <w:rFonts w:asciiTheme="majorBidi" w:hAnsiTheme="majorBidi" w:cstheme="majorBidi"/>
          <w:sz w:val="28"/>
          <w:szCs w:val="28"/>
          <w:rtl/>
        </w:rPr>
        <w:t>3</w:t>
      </w:r>
      <w:r w:rsidRPr="00F061C8">
        <w:rPr>
          <w:rStyle w:val="ac"/>
          <w:rFonts w:asciiTheme="majorBidi" w:hAnsiTheme="majorBidi" w:cstheme="majorBidi"/>
          <w:sz w:val="28"/>
          <w:szCs w:val="28"/>
          <w:rtl/>
        </w:rPr>
        <w:sym w:font="Symbol" w:char="F028"/>
      </w:r>
      <w:r>
        <w:rPr>
          <w:rFonts w:asciiTheme="majorBidi" w:hAnsiTheme="majorBidi" w:cstheme="majorBidi" w:hint="cs"/>
          <w:sz w:val="28"/>
          <w:szCs w:val="28"/>
          <w:rtl/>
        </w:rPr>
        <w:t xml:space="preserve"> </w:t>
      </w:r>
      <w:r w:rsidR="000F77C1">
        <w:rPr>
          <w:rFonts w:asciiTheme="majorBidi" w:hAnsiTheme="majorBidi" w:cstheme="majorBidi" w:hint="cs"/>
          <w:sz w:val="28"/>
          <w:szCs w:val="28"/>
          <w:rtl/>
        </w:rPr>
        <w:t>.</w:t>
      </w:r>
    </w:p>
    <w:p w:rsidR="000F77C1" w:rsidRPr="00A60051" w:rsidRDefault="00F16DB8" w:rsidP="00A60051">
      <w:pPr>
        <w:spacing w:line="360" w:lineRule="auto"/>
        <w:ind w:firstLine="720"/>
        <w:jc w:val="lowKashida"/>
        <w:rPr>
          <w:rFonts w:asciiTheme="majorBidi" w:eastAsia="Times New Roman" w:hAnsiTheme="majorBidi" w:cstheme="majorBidi"/>
          <w:sz w:val="28"/>
          <w:szCs w:val="28"/>
          <w:rtl/>
        </w:rPr>
      </w:pPr>
      <w:r w:rsidRPr="00A60051">
        <w:rPr>
          <w:rFonts w:asciiTheme="majorBidi" w:hAnsiTheme="majorBidi" w:cstheme="majorBidi" w:hint="cs"/>
          <w:sz w:val="28"/>
          <w:szCs w:val="28"/>
          <w:rtl/>
        </w:rPr>
        <w:t>واكده ريسان خريباط (</w:t>
      </w:r>
      <w:r w:rsidR="000F77C1" w:rsidRPr="00A60051">
        <w:rPr>
          <w:rFonts w:asciiTheme="majorBidi" w:hAnsiTheme="majorBidi" w:cstheme="majorBidi" w:hint="cs"/>
          <w:sz w:val="28"/>
          <w:szCs w:val="28"/>
          <w:rtl/>
        </w:rPr>
        <w:t xml:space="preserve"> </w:t>
      </w:r>
      <w:r w:rsidRPr="00A60051">
        <w:rPr>
          <w:rFonts w:asciiTheme="majorBidi" w:hAnsiTheme="majorBidi" w:cstheme="majorBidi"/>
          <w:sz w:val="28"/>
          <w:szCs w:val="28"/>
          <w:rtl/>
        </w:rPr>
        <w:t>أن الجهاز العضلي العصبي هو الذي ينظّم القوة المحرّكة عن طري</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ق الإث</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ارة العصبي</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ة وبالتدريب يم</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كن أن تتق</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دّم الص</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فات النوعي</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ة للإث</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ارة العصبي</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ة التي تحدد أث</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 xml:space="preserve">ر التدريب </w:t>
      </w:r>
      <w:r w:rsidRPr="00A60051">
        <w:rPr>
          <w:rFonts w:asciiTheme="majorBidi" w:hAnsiTheme="majorBidi" w:cstheme="majorBidi" w:hint="cs"/>
          <w:sz w:val="28"/>
          <w:szCs w:val="28"/>
          <w:rtl/>
        </w:rPr>
        <w:t xml:space="preserve">) </w:t>
      </w:r>
      <w:r w:rsidRPr="00A60051">
        <w:rPr>
          <w:rStyle w:val="ac"/>
          <w:rFonts w:asciiTheme="majorBidi" w:hAnsiTheme="majorBidi" w:cstheme="majorBidi"/>
          <w:sz w:val="28"/>
          <w:szCs w:val="28"/>
          <w:rtl/>
        </w:rPr>
        <w:footnoteReference w:customMarkFollows="1" w:id="22"/>
        <w:sym w:font="Symbol" w:char="F029"/>
      </w:r>
      <w:r w:rsidRPr="00A60051">
        <w:rPr>
          <w:rStyle w:val="ac"/>
          <w:rFonts w:asciiTheme="majorBidi" w:hAnsiTheme="majorBidi" w:cstheme="majorBidi"/>
          <w:sz w:val="28"/>
          <w:szCs w:val="28"/>
          <w:rtl/>
        </w:rPr>
        <w:t>4</w:t>
      </w:r>
      <w:r w:rsidRPr="00A60051">
        <w:rPr>
          <w:rStyle w:val="ac"/>
          <w:rFonts w:asciiTheme="majorBidi" w:hAnsiTheme="majorBidi" w:cstheme="majorBidi"/>
          <w:sz w:val="28"/>
          <w:szCs w:val="28"/>
          <w:rtl/>
        </w:rPr>
        <w:sym w:font="Symbol" w:char="F028"/>
      </w:r>
      <w:r w:rsidRPr="00A60051">
        <w:rPr>
          <w:rFonts w:asciiTheme="majorBidi" w:hAnsiTheme="majorBidi" w:cstheme="majorBidi" w:hint="cs"/>
          <w:sz w:val="28"/>
          <w:szCs w:val="28"/>
          <w:rtl/>
        </w:rPr>
        <w:t xml:space="preserve"> </w:t>
      </w:r>
      <w:r w:rsidRPr="00A60051">
        <w:rPr>
          <w:rFonts w:asciiTheme="majorBidi" w:hAnsiTheme="majorBidi" w:cstheme="majorBidi"/>
          <w:sz w:val="28"/>
          <w:szCs w:val="28"/>
          <w:rtl/>
        </w:rPr>
        <w:t xml:space="preserve">ويتفق ذلك مع </w:t>
      </w:r>
      <w:r w:rsidRPr="00A60051">
        <w:rPr>
          <w:rFonts w:asciiTheme="majorBidi" w:hAnsiTheme="majorBidi" w:cstheme="majorBidi" w:hint="cs"/>
          <w:sz w:val="28"/>
          <w:szCs w:val="28"/>
          <w:rtl/>
        </w:rPr>
        <w:t>سالم مختار</w:t>
      </w:r>
      <w:r w:rsidRPr="00A60051">
        <w:rPr>
          <w:rFonts w:asciiTheme="majorBidi" w:hAnsiTheme="majorBidi" w:cstheme="majorBidi"/>
          <w:sz w:val="28"/>
          <w:szCs w:val="28"/>
          <w:rtl/>
        </w:rPr>
        <w:t xml:space="preserve"> (يجب تشكيل تدريبات التهديف على المرمى بحيث تتفق مع الظروف الحقيقية التي تحدث في المباريات قدر الإمكان كأن يحتوي التمرين على بعض المواقف </w:t>
      </w:r>
      <w:r w:rsidRPr="00A60051">
        <w:rPr>
          <w:rFonts w:asciiTheme="majorBidi" w:hAnsiTheme="majorBidi" w:cstheme="majorBidi"/>
          <w:sz w:val="28"/>
          <w:szCs w:val="28"/>
          <w:rtl/>
        </w:rPr>
        <w:lastRenderedPageBreak/>
        <w:t>المفاجئة أو المتغيرة التي نجد فيها اللاعب محاصراً بالمدافعين من عدة اتجاهات لمحاولة غلق الطرق أمامه أو الاستحواذ على الكرة وتشتيتها من بين قدميه</w:t>
      </w:r>
      <w:r w:rsidR="00A60051" w:rsidRPr="00A60051">
        <w:rPr>
          <w:rFonts w:asciiTheme="majorBidi" w:hAnsiTheme="majorBidi" w:cstheme="majorBidi" w:hint="cs"/>
          <w:sz w:val="28"/>
          <w:szCs w:val="28"/>
          <w:rtl/>
        </w:rPr>
        <w:t xml:space="preserve"> </w:t>
      </w:r>
      <w:r w:rsidRPr="00A60051">
        <w:rPr>
          <w:rFonts w:asciiTheme="majorBidi" w:hAnsiTheme="majorBidi" w:cstheme="majorBidi"/>
          <w:sz w:val="28"/>
          <w:szCs w:val="28"/>
          <w:rtl/>
        </w:rPr>
        <w:t>)</w:t>
      </w:r>
      <w:r w:rsidRPr="00A60051">
        <w:rPr>
          <w:rStyle w:val="ac"/>
          <w:rFonts w:asciiTheme="majorBidi" w:eastAsia="Times New Roman" w:hAnsiTheme="majorBidi" w:cstheme="majorBidi"/>
          <w:sz w:val="28"/>
          <w:szCs w:val="28"/>
          <w:rtl/>
        </w:rPr>
        <w:footnoteReference w:customMarkFollows="1" w:id="23"/>
        <w:sym w:font="Symbol" w:char="F029"/>
      </w:r>
      <w:r w:rsidR="000E4A55" w:rsidRPr="00A60051">
        <w:rPr>
          <w:rStyle w:val="ac"/>
          <w:rFonts w:asciiTheme="majorBidi" w:eastAsia="Times New Roman" w:hAnsiTheme="majorBidi" w:cstheme="majorBidi" w:hint="cs"/>
          <w:sz w:val="28"/>
          <w:szCs w:val="28"/>
          <w:rtl/>
        </w:rPr>
        <w:t>1</w:t>
      </w:r>
      <w:r w:rsidRPr="00A60051">
        <w:rPr>
          <w:rStyle w:val="ac"/>
          <w:rFonts w:asciiTheme="majorBidi" w:eastAsia="Times New Roman" w:hAnsiTheme="majorBidi" w:cstheme="majorBidi"/>
          <w:sz w:val="28"/>
          <w:szCs w:val="28"/>
          <w:rtl/>
        </w:rPr>
        <w:sym w:font="Symbol" w:char="F028"/>
      </w:r>
      <w:r w:rsidR="00A60051">
        <w:rPr>
          <w:rFonts w:asciiTheme="majorBidi" w:eastAsia="Times New Roman" w:hAnsiTheme="majorBidi" w:cstheme="majorBidi" w:hint="cs"/>
          <w:sz w:val="28"/>
          <w:szCs w:val="28"/>
          <w:rtl/>
        </w:rPr>
        <w:t>.</w:t>
      </w:r>
      <w:r w:rsidRPr="00A60051">
        <w:rPr>
          <w:rFonts w:asciiTheme="majorBidi" w:eastAsia="Times New Roman" w:hAnsiTheme="majorBidi" w:cstheme="majorBidi"/>
          <w:sz w:val="28"/>
          <w:szCs w:val="28"/>
          <w:rtl/>
        </w:rPr>
        <w:t xml:space="preserve"> </w:t>
      </w:r>
    </w:p>
    <w:p w:rsidR="00F16DB8" w:rsidRPr="00991543" w:rsidRDefault="00F16DB8" w:rsidP="007E6EE2">
      <w:pPr>
        <w:spacing w:line="360" w:lineRule="auto"/>
        <w:ind w:firstLine="360"/>
        <w:jc w:val="lowKashida"/>
        <w:rPr>
          <w:rFonts w:asciiTheme="majorBidi" w:eastAsia="Times New Roman" w:hAnsiTheme="majorBidi" w:cstheme="majorBidi"/>
          <w:sz w:val="28"/>
          <w:szCs w:val="28"/>
          <w:rtl/>
          <w:lang w:bidi="ar-IQ"/>
        </w:rPr>
      </w:pPr>
      <w:r>
        <w:rPr>
          <w:rFonts w:asciiTheme="majorBidi" w:eastAsia="Times New Roman" w:hAnsiTheme="majorBidi" w:cstheme="majorBidi" w:hint="cs"/>
          <w:sz w:val="28"/>
          <w:szCs w:val="28"/>
          <w:rtl/>
        </w:rPr>
        <w:t>و</w:t>
      </w:r>
      <w:r w:rsidRPr="00991543">
        <w:rPr>
          <w:rFonts w:asciiTheme="majorBidi" w:eastAsia="Times New Roman" w:hAnsiTheme="majorBidi" w:cstheme="majorBidi"/>
          <w:sz w:val="28"/>
          <w:szCs w:val="28"/>
          <w:rtl/>
        </w:rPr>
        <w:t>أظهرت دراسات حديثة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جامعة بيرجين في النرويج</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أن المعالجة بالليزر المنخفض المستوى يكون ذو تأثير مقبول على إنقاص الحالة الالتهابية للأوتار وإنقاص الألم وإعادة الأوتار إلى عملها الوظيفي وذلك عبر إعادة تصنيع الكولاجين وترسيبه بشكل وظيفي في منطقة الالتهاب وأجمعت الدراسات على شروط معينة يجب أن تطبق عند استخدام العلاج بالليزر وهي العلاج بأشعة الليزر تحت الحمراء بطول موجة 820</w:t>
      </w:r>
      <w:r w:rsidR="007E6EE2">
        <w:rPr>
          <w:rFonts w:asciiTheme="majorBidi" w:eastAsia="Times New Roman" w:hAnsiTheme="majorBidi" w:cstheme="majorBidi" w:hint="cs"/>
          <w:sz w:val="28"/>
          <w:szCs w:val="28"/>
          <w:rtl/>
        </w:rPr>
        <w:t>/</w:t>
      </w:r>
      <w:r w:rsidRPr="00991543">
        <w:rPr>
          <w:rFonts w:asciiTheme="majorBidi" w:eastAsia="Times New Roman" w:hAnsiTheme="majorBidi" w:cstheme="majorBidi"/>
          <w:sz w:val="28"/>
          <w:szCs w:val="28"/>
          <w:rtl/>
        </w:rPr>
        <w:t>830 نانو متر ألا تتجاوز الشدة المستخدمة في العلاج 30 ميلي واط/سم2 والجرعة 0.2-4 جول/سم2 ألا تنقص مساحة البقعة الليزيرية عن 0.5سم2 مدة العلاج لا تق</w:t>
      </w:r>
      <w:r>
        <w:rPr>
          <w:rFonts w:asciiTheme="majorBidi" w:eastAsia="Times New Roman" w:hAnsiTheme="majorBidi" w:cstheme="majorBidi" w:hint="cs"/>
          <w:sz w:val="28"/>
          <w:szCs w:val="28"/>
          <w:rtl/>
        </w:rPr>
        <w:t>ل</w:t>
      </w:r>
      <w:r w:rsidRPr="00991543">
        <w:rPr>
          <w:rFonts w:asciiTheme="majorBidi" w:eastAsia="Times New Roman" w:hAnsiTheme="majorBidi" w:cstheme="majorBidi"/>
          <w:sz w:val="28"/>
          <w:szCs w:val="28"/>
          <w:rtl/>
        </w:rPr>
        <w:t xml:space="preserve"> عن 5 أيام لتخفيف </w:t>
      </w:r>
      <w:r w:rsidRPr="00991543">
        <w:rPr>
          <w:rFonts w:asciiTheme="majorBidi" w:eastAsia="Times New Roman" w:hAnsiTheme="majorBidi" w:cstheme="majorBidi" w:hint="cs"/>
          <w:sz w:val="28"/>
          <w:szCs w:val="28"/>
          <w:rtl/>
        </w:rPr>
        <w:t>الحداثي</w:t>
      </w:r>
      <w:r w:rsidRPr="00991543">
        <w:rPr>
          <w:rFonts w:asciiTheme="majorBidi" w:eastAsia="Times New Roman" w:hAnsiTheme="majorBidi" w:cstheme="majorBidi" w:hint="eastAsia"/>
          <w:sz w:val="28"/>
          <w:szCs w:val="28"/>
          <w:rtl/>
        </w:rPr>
        <w:t>ة</w:t>
      </w:r>
      <w:r w:rsidRPr="00991543">
        <w:rPr>
          <w:rFonts w:asciiTheme="majorBidi" w:eastAsia="Times New Roman" w:hAnsiTheme="majorBidi" w:cstheme="majorBidi"/>
          <w:sz w:val="28"/>
          <w:szCs w:val="28"/>
          <w:rtl/>
        </w:rPr>
        <w:t xml:space="preserve"> الالتهابية ولا </w:t>
      </w:r>
      <w:r>
        <w:rPr>
          <w:rFonts w:asciiTheme="majorBidi" w:eastAsia="Times New Roman" w:hAnsiTheme="majorBidi" w:cstheme="majorBidi" w:hint="cs"/>
          <w:sz w:val="28"/>
          <w:szCs w:val="28"/>
          <w:rtl/>
        </w:rPr>
        <w:t>تزيد</w:t>
      </w:r>
      <w:r w:rsidRPr="00991543">
        <w:rPr>
          <w:rFonts w:asciiTheme="majorBidi" w:eastAsia="Times New Roman" w:hAnsiTheme="majorBidi" w:cstheme="majorBidi"/>
          <w:sz w:val="28"/>
          <w:szCs w:val="28"/>
          <w:rtl/>
        </w:rPr>
        <w:t xml:space="preserve"> عن 10</w:t>
      </w:r>
      <w:r>
        <w:rPr>
          <w:rFonts w:asciiTheme="majorBidi" w:eastAsia="Times New Roman" w:hAnsiTheme="majorBidi" w:cstheme="majorBidi" w:hint="cs"/>
          <w:sz w:val="28"/>
          <w:szCs w:val="28"/>
          <w:rtl/>
        </w:rPr>
        <w:t>0</w:t>
      </w:r>
      <w:r w:rsidRPr="00991543">
        <w:rPr>
          <w:rFonts w:asciiTheme="majorBidi" w:eastAsia="Times New Roman" w:hAnsiTheme="majorBidi" w:cstheme="majorBidi"/>
          <w:sz w:val="28"/>
          <w:szCs w:val="28"/>
          <w:rtl/>
        </w:rPr>
        <w:t xml:space="preserve"> </w:t>
      </w:r>
      <w:r>
        <w:rPr>
          <w:rFonts w:asciiTheme="majorBidi" w:eastAsia="Times New Roman" w:hAnsiTheme="majorBidi" w:cstheme="majorBidi" w:hint="cs"/>
          <w:sz w:val="28"/>
          <w:szCs w:val="28"/>
          <w:rtl/>
        </w:rPr>
        <w:t>يوم</w:t>
      </w:r>
      <w:r w:rsidRPr="00991543">
        <w:rPr>
          <w:rFonts w:asciiTheme="majorBidi" w:eastAsia="Times New Roman" w:hAnsiTheme="majorBidi" w:cstheme="majorBidi"/>
          <w:sz w:val="28"/>
          <w:szCs w:val="28"/>
          <w:rtl/>
        </w:rPr>
        <w:t xml:space="preserve"> لتجديد تصنيع الكولاجين </w:t>
      </w:r>
      <w:r>
        <w:rPr>
          <w:rFonts w:asciiTheme="majorBidi" w:eastAsia="Times New Roman" w:hAnsiTheme="majorBidi" w:cstheme="majorBidi" w:hint="cs"/>
          <w:sz w:val="28"/>
          <w:szCs w:val="28"/>
          <w:rtl/>
        </w:rPr>
        <w:t xml:space="preserve">وينوه الباحث ان </w:t>
      </w:r>
      <w:r w:rsidRPr="00991543">
        <w:rPr>
          <w:rFonts w:asciiTheme="majorBidi" w:eastAsia="Times New Roman" w:hAnsiTheme="majorBidi" w:cstheme="majorBidi"/>
          <w:sz w:val="28"/>
          <w:szCs w:val="28"/>
          <w:rtl/>
        </w:rPr>
        <w:t>هذه الدراسات أجريت على الإصابات التالية : (التهاب وتر آشيل –التهاب الوتر الداغصي</w:t>
      </w:r>
      <w:r w:rsidR="00A60051">
        <w:rPr>
          <w:rFonts w:asciiTheme="majorBidi" w:eastAsia="Times New Roman" w:hAnsiTheme="majorBidi" w:cstheme="majorBidi" w:hint="cs"/>
          <w:sz w:val="28"/>
          <w:szCs w:val="28"/>
          <w:rtl/>
        </w:rPr>
        <w:t xml:space="preserve"> </w:t>
      </w:r>
      <w:r w:rsidR="00A60051">
        <w:rPr>
          <w:rFonts w:asciiTheme="majorBidi" w:eastAsia="Times New Roman" w:hAnsiTheme="majorBidi" w:cstheme="majorBidi"/>
          <w:sz w:val="28"/>
          <w:szCs w:val="28"/>
          <w:rtl/>
        </w:rPr>
        <w:t>–</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مرفق التنس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التهاب اللفافة الأخمصية</w:t>
      </w:r>
      <w:r w:rsidR="00A60051">
        <w:rPr>
          <w:rFonts w:asciiTheme="majorBidi" w:eastAsia="Times New Roman" w:hAnsiTheme="majorBidi" w:cstheme="majorBidi" w:hint="cs"/>
          <w:sz w:val="28"/>
          <w:szCs w:val="28"/>
          <w:rtl/>
        </w:rPr>
        <w:t xml:space="preserve"> </w:t>
      </w:r>
      <w:r w:rsidR="00A60051">
        <w:rPr>
          <w:rFonts w:asciiTheme="majorBidi" w:eastAsia="Times New Roman" w:hAnsiTheme="majorBidi" w:cstheme="majorBidi"/>
          <w:sz w:val="28"/>
          <w:szCs w:val="28"/>
          <w:rtl/>
        </w:rPr>
        <w:t>–</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xml:space="preserve">التهاب وتر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الكم الم</w:t>
      </w:r>
      <w:r w:rsidR="00A60051">
        <w:rPr>
          <w:rFonts w:asciiTheme="majorBidi" w:eastAsia="Times New Roman" w:hAnsiTheme="majorBidi" w:cstheme="majorBidi" w:hint="cs"/>
          <w:sz w:val="28"/>
          <w:szCs w:val="28"/>
          <w:rtl/>
        </w:rPr>
        <w:t>ست</w:t>
      </w:r>
      <w:r w:rsidRPr="00991543">
        <w:rPr>
          <w:rFonts w:asciiTheme="majorBidi" w:eastAsia="Times New Roman" w:hAnsiTheme="majorBidi" w:cstheme="majorBidi"/>
          <w:sz w:val="28"/>
          <w:szCs w:val="28"/>
          <w:rtl/>
        </w:rPr>
        <w:t>ديرة للكتف</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xml:space="preserve">) في نهاية الحديث عن </w:t>
      </w:r>
      <w:r w:rsidRPr="00991543">
        <w:rPr>
          <w:rFonts w:asciiTheme="majorBidi" w:eastAsia="Times New Roman" w:hAnsiTheme="majorBidi" w:cstheme="majorBidi" w:hint="cs"/>
          <w:sz w:val="28"/>
          <w:szCs w:val="28"/>
          <w:rtl/>
        </w:rPr>
        <w:t>استطبابيا</w:t>
      </w:r>
      <w:r w:rsidRPr="00991543">
        <w:rPr>
          <w:rFonts w:asciiTheme="majorBidi" w:eastAsia="Times New Roman" w:hAnsiTheme="majorBidi" w:cstheme="majorBidi" w:hint="eastAsia"/>
          <w:sz w:val="28"/>
          <w:szCs w:val="28"/>
          <w:rtl/>
        </w:rPr>
        <w:t>ت</w:t>
      </w:r>
      <w:r w:rsidRPr="00991543">
        <w:rPr>
          <w:rFonts w:asciiTheme="majorBidi" w:eastAsia="Times New Roman" w:hAnsiTheme="majorBidi" w:cstheme="majorBidi"/>
          <w:sz w:val="28"/>
          <w:szCs w:val="28"/>
          <w:rtl/>
        </w:rPr>
        <w:t xml:space="preserve"> الليزر منخفض الطاقة أود أن أنوه إلى أن هناك العديد من الأمراض أو</w:t>
      </w:r>
      <w:r>
        <w:rPr>
          <w:rFonts w:asciiTheme="majorBidi" w:eastAsia="Times New Roman" w:hAnsiTheme="majorBidi" w:cstheme="majorBidi"/>
          <w:sz w:val="28"/>
          <w:szCs w:val="28"/>
          <w:rtl/>
        </w:rPr>
        <w:t xml:space="preserve"> الإصابات الغير مذكورة ضمن هذه </w:t>
      </w:r>
      <w:r>
        <w:rPr>
          <w:rFonts w:asciiTheme="majorBidi" w:eastAsia="Times New Roman" w:hAnsiTheme="majorBidi" w:cstheme="majorBidi" w:hint="cs"/>
          <w:sz w:val="28"/>
          <w:szCs w:val="28"/>
          <w:rtl/>
        </w:rPr>
        <w:t>البحث</w:t>
      </w:r>
      <w:r w:rsidRPr="00991543">
        <w:rPr>
          <w:rFonts w:asciiTheme="majorBidi" w:eastAsia="Times New Roman" w:hAnsiTheme="majorBidi" w:cstheme="majorBidi"/>
          <w:sz w:val="28"/>
          <w:szCs w:val="28"/>
          <w:rtl/>
        </w:rPr>
        <w:t xml:space="preserve"> التي ثبت علميا أن لليزر منخفض الطاقة أثر جلي في تحسن حالتها المرضية ولم تذكر لضيق الوقت أو لأن الدراسات التي تثبت فاعلياتها أجريت على الحيوانات كالأرانب والفئران نذكر من هذه الإصابات على سبيل الذكر لا الحصر الداء الرثياني في المرحلة الحادة </w:t>
      </w:r>
      <w:r w:rsidR="00A60051">
        <w:rPr>
          <w:rFonts w:asciiTheme="majorBidi" w:eastAsia="Times New Roman" w:hAnsiTheme="majorBidi" w:cstheme="majorBidi"/>
          <w:sz w:val="28"/>
          <w:szCs w:val="28"/>
        </w:rPr>
        <w:t xml:space="preserve"> </w:t>
      </w:r>
      <w:r w:rsidRPr="00991543">
        <w:rPr>
          <w:rFonts w:asciiTheme="majorBidi" w:eastAsia="Times New Roman" w:hAnsiTheme="majorBidi" w:cstheme="majorBidi"/>
          <w:sz w:val="28"/>
          <w:szCs w:val="28"/>
        </w:rPr>
        <w:t xml:space="preserve">– </w:t>
      </w:r>
      <w:r w:rsidRPr="00991543">
        <w:rPr>
          <w:rFonts w:asciiTheme="majorBidi" w:eastAsia="Times New Roman" w:hAnsiTheme="majorBidi" w:cstheme="majorBidi"/>
          <w:sz w:val="28"/>
          <w:szCs w:val="28"/>
          <w:rtl/>
        </w:rPr>
        <w:t>إصابات الأعصاب الشوكية والنخاع الشوكي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بعض الحوادث الوعائية الدماغية</w:t>
      </w:r>
      <w:r w:rsidR="00A60051">
        <w:rPr>
          <w:rFonts w:asciiTheme="majorBidi" w:eastAsia="Times New Roman" w:hAnsiTheme="majorBidi" w:cstheme="majorBidi" w:hint="cs"/>
          <w:sz w:val="28"/>
          <w:szCs w:val="28"/>
          <w:rtl/>
        </w:rPr>
        <w:t xml:space="preserve"> </w:t>
      </w:r>
      <w:r w:rsidR="00A60051">
        <w:rPr>
          <w:rFonts w:asciiTheme="majorBidi" w:eastAsia="Times New Roman" w:hAnsiTheme="majorBidi" w:cstheme="majorBidi"/>
          <w:sz w:val="28"/>
          <w:szCs w:val="28"/>
          <w:rtl/>
        </w:rPr>
        <w:t>–</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الكتف المتجمدة – شلل بيل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xml:space="preserve">وهناك أدلة قاطعة وتجارب على مرضى تدل على قدرة الليزر في معالجته بنسبة 100%) </w:t>
      </w:r>
    </w:p>
    <w:p w:rsidR="00F16DB8" w:rsidRPr="00991543" w:rsidRDefault="00F16DB8" w:rsidP="00F16DB8">
      <w:pPr>
        <w:spacing w:line="360" w:lineRule="auto"/>
        <w:jc w:val="lowKashida"/>
        <w:rPr>
          <w:rFonts w:asciiTheme="majorBidi" w:eastAsia="Times New Roman" w:hAnsiTheme="majorBidi" w:cstheme="majorBidi"/>
          <w:sz w:val="28"/>
          <w:szCs w:val="28"/>
          <w:rtl/>
          <w:lang w:bidi="ar-IQ"/>
        </w:rPr>
      </w:pPr>
    </w:p>
    <w:p w:rsidR="00F16DB8" w:rsidRPr="00991543" w:rsidRDefault="00F16DB8" w:rsidP="00F16DB8">
      <w:pPr>
        <w:spacing w:line="360" w:lineRule="auto"/>
        <w:jc w:val="lowKashida"/>
        <w:rPr>
          <w:rFonts w:asciiTheme="majorBidi" w:eastAsia="Times New Roman" w:hAnsiTheme="majorBidi" w:cstheme="majorBidi"/>
          <w:sz w:val="28"/>
          <w:szCs w:val="28"/>
          <w:rtl/>
          <w:lang w:bidi="ar-IQ"/>
        </w:rPr>
      </w:pPr>
    </w:p>
    <w:p w:rsidR="00F16DB8" w:rsidRPr="00991543" w:rsidRDefault="00F16DB8" w:rsidP="00F16DB8">
      <w:pPr>
        <w:spacing w:line="360" w:lineRule="auto"/>
        <w:jc w:val="lowKashida"/>
        <w:rPr>
          <w:rFonts w:asciiTheme="majorBidi" w:eastAsia="Times New Roman" w:hAnsiTheme="majorBidi" w:cstheme="majorBidi"/>
          <w:sz w:val="28"/>
          <w:szCs w:val="28"/>
          <w:rtl/>
          <w:lang w:bidi="ar-IQ"/>
        </w:rPr>
      </w:pPr>
    </w:p>
    <w:p w:rsidR="00F16DB8" w:rsidRPr="00991543" w:rsidRDefault="00F16DB8" w:rsidP="00F16DB8">
      <w:pPr>
        <w:spacing w:line="360" w:lineRule="auto"/>
        <w:jc w:val="lowKashida"/>
        <w:rPr>
          <w:rFonts w:asciiTheme="majorBidi" w:eastAsia="Times New Roman" w:hAnsiTheme="majorBidi" w:cstheme="majorBidi"/>
          <w:sz w:val="28"/>
          <w:szCs w:val="28"/>
          <w:rtl/>
          <w:lang w:bidi="ar-IQ"/>
        </w:rPr>
      </w:pPr>
    </w:p>
    <w:p w:rsidR="00F16DB8" w:rsidRDefault="00F16DB8" w:rsidP="00E10C89">
      <w:pPr>
        <w:pStyle w:val="1"/>
        <w:spacing w:line="360" w:lineRule="auto"/>
        <w:rPr>
          <w:rFonts w:asciiTheme="majorBidi" w:eastAsia="Times New Roman" w:hAnsiTheme="majorBidi"/>
          <w:lang w:bidi="ar-IQ"/>
        </w:rPr>
      </w:pPr>
      <w:r>
        <w:rPr>
          <w:rFonts w:asciiTheme="majorBidi" w:eastAsia="Times New Roman" w:hAnsiTheme="majorBidi" w:hint="cs"/>
          <w:lang w:bidi="ar-IQ"/>
        </w:rPr>
        <w:t xml:space="preserve">   </w:t>
      </w:r>
    </w:p>
    <w:p w:rsidR="00E10C89" w:rsidRDefault="00E10C89" w:rsidP="00E10C89">
      <w:pPr>
        <w:rPr>
          <w:rtl/>
          <w:lang w:bidi="ar-IQ"/>
        </w:rPr>
      </w:pPr>
    </w:p>
    <w:p w:rsidR="00F16DB8" w:rsidRDefault="00F16DB8" w:rsidP="0024439C">
      <w:pPr>
        <w:spacing w:line="360" w:lineRule="auto"/>
        <w:jc w:val="lowKashida"/>
        <w:rPr>
          <w:rFonts w:asciiTheme="majorBidi" w:hAnsiTheme="majorBidi" w:cstheme="majorBidi"/>
          <w:b/>
          <w:bCs/>
          <w:color w:val="4F81BD" w:themeColor="accent1"/>
          <w:sz w:val="28"/>
          <w:szCs w:val="28"/>
          <w:rtl/>
          <w:lang w:bidi="ar-IQ"/>
        </w:rPr>
      </w:pPr>
      <w:r w:rsidRPr="005D1D1F">
        <w:rPr>
          <w:rFonts w:asciiTheme="majorBidi" w:eastAsia="Times New Roman" w:hAnsiTheme="majorBidi" w:cstheme="majorBidi" w:hint="cs"/>
          <w:b/>
          <w:bCs/>
          <w:sz w:val="28"/>
          <w:szCs w:val="28"/>
          <w:rtl/>
          <w:lang w:bidi="ar-IQ"/>
        </w:rPr>
        <w:lastRenderedPageBreak/>
        <w:t>4-2-2 بيان افضلية التأثير للمجاميع في متغير التهديف من الثبات ومن الدحرجة قام الباحث باستخدام اختبار ( مان وتني ) وكا مبين في الجدولين (</w:t>
      </w:r>
      <w:r w:rsidR="0024439C">
        <w:rPr>
          <w:rFonts w:asciiTheme="majorBidi" w:eastAsia="Times New Roman" w:hAnsiTheme="majorBidi" w:cstheme="majorBidi" w:hint="cs"/>
          <w:b/>
          <w:bCs/>
          <w:sz w:val="28"/>
          <w:szCs w:val="28"/>
          <w:rtl/>
          <w:lang w:bidi="ar-IQ"/>
        </w:rPr>
        <w:t>22</w:t>
      </w:r>
      <w:r w:rsidRPr="005D1D1F">
        <w:rPr>
          <w:rFonts w:asciiTheme="majorBidi" w:eastAsia="Times New Roman" w:hAnsiTheme="majorBidi" w:cstheme="majorBidi" w:hint="cs"/>
          <w:b/>
          <w:bCs/>
          <w:sz w:val="28"/>
          <w:szCs w:val="28"/>
          <w:rtl/>
          <w:lang w:bidi="ar-IQ"/>
        </w:rPr>
        <w:t>) و (</w:t>
      </w:r>
      <w:r w:rsidR="0024439C">
        <w:rPr>
          <w:rFonts w:asciiTheme="majorBidi" w:eastAsia="Times New Roman" w:hAnsiTheme="majorBidi" w:cstheme="majorBidi" w:hint="cs"/>
          <w:b/>
          <w:bCs/>
          <w:sz w:val="28"/>
          <w:szCs w:val="28"/>
          <w:rtl/>
          <w:lang w:bidi="ar-IQ"/>
        </w:rPr>
        <w:t>23</w:t>
      </w:r>
      <w:r w:rsidRPr="005D1D1F">
        <w:rPr>
          <w:rFonts w:asciiTheme="majorBidi" w:eastAsia="Times New Roman" w:hAnsiTheme="majorBidi" w:cstheme="majorBidi" w:hint="cs"/>
          <w:b/>
          <w:bCs/>
          <w:sz w:val="28"/>
          <w:szCs w:val="28"/>
          <w:rtl/>
          <w:lang w:bidi="ar-IQ"/>
        </w:rPr>
        <w:t>)</w:t>
      </w:r>
      <w:r w:rsidRPr="005D1D1F">
        <w:rPr>
          <w:rFonts w:asciiTheme="majorBidi" w:hAnsiTheme="majorBidi" w:cstheme="majorBidi" w:hint="cs"/>
          <w:b/>
          <w:bCs/>
          <w:color w:val="4F81BD" w:themeColor="accent1"/>
          <w:sz w:val="28"/>
          <w:szCs w:val="28"/>
          <w:rtl/>
          <w:lang w:bidi="ar-IQ"/>
        </w:rPr>
        <w:t xml:space="preserve"> </w:t>
      </w:r>
    </w:p>
    <w:p w:rsidR="007E6EE2" w:rsidRPr="0077312A" w:rsidRDefault="007E6EE2" w:rsidP="0024439C">
      <w:pPr>
        <w:spacing w:after="0" w:line="240" w:lineRule="auto"/>
        <w:jc w:val="center"/>
        <w:rPr>
          <w:rFonts w:asciiTheme="majorBidi" w:hAnsiTheme="majorBidi" w:cstheme="majorBidi"/>
          <w:sz w:val="28"/>
          <w:szCs w:val="28"/>
          <w:rtl/>
          <w:lang w:bidi="ar-IQ"/>
        </w:rPr>
      </w:pPr>
      <w:r w:rsidRPr="0077312A">
        <w:rPr>
          <w:rFonts w:asciiTheme="majorBidi" w:hAnsiTheme="majorBidi" w:cstheme="majorBidi" w:hint="cs"/>
          <w:sz w:val="28"/>
          <w:szCs w:val="28"/>
          <w:rtl/>
          <w:lang w:bidi="ar-IQ"/>
        </w:rPr>
        <w:t>جدول (</w:t>
      </w:r>
      <w:r>
        <w:rPr>
          <w:rFonts w:asciiTheme="majorBidi" w:hAnsiTheme="majorBidi" w:cstheme="majorBidi" w:hint="cs"/>
          <w:sz w:val="28"/>
          <w:szCs w:val="28"/>
          <w:rtl/>
          <w:lang w:bidi="ar-IQ"/>
        </w:rPr>
        <w:t xml:space="preserve"> </w:t>
      </w:r>
      <w:r w:rsidR="0024439C">
        <w:rPr>
          <w:rFonts w:asciiTheme="majorBidi" w:hAnsiTheme="majorBidi" w:cstheme="majorBidi" w:hint="cs"/>
          <w:sz w:val="28"/>
          <w:szCs w:val="28"/>
          <w:rtl/>
          <w:lang w:bidi="ar-IQ"/>
        </w:rPr>
        <w:t>22</w:t>
      </w:r>
      <w:r>
        <w:rPr>
          <w:rFonts w:asciiTheme="majorBidi" w:hAnsiTheme="majorBidi" w:cstheme="majorBidi" w:hint="cs"/>
          <w:sz w:val="28"/>
          <w:szCs w:val="28"/>
          <w:rtl/>
          <w:lang w:bidi="ar-IQ"/>
        </w:rPr>
        <w:t xml:space="preserve"> </w:t>
      </w:r>
      <w:r w:rsidRPr="0077312A">
        <w:rPr>
          <w:rFonts w:asciiTheme="majorBidi" w:hAnsiTheme="majorBidi" w:cstheme="majorBidi" w:hint="cs"/>
          <w:sz w:val="28"/>
          <w:szCs w:val="28"/>
          <w:rtl/>
          <w:lang w:bidi="ar-IQ"/>
        </w:rPr>
        <w:t>)</w:t>
      </w:r>
    </w:p>
    <w:p w:rsidR="0077312A" w:rsidRPr="0077312A" w:rsidRDefault="007E6EE2" w:rsidP="007E6EE2">
      <w:pPr>
        <w:spacing w:line="360" w:lineRule="auto"/>
        <w:jc w:val="center"/>
        <w:rPr>
          <w:rFonts w:asciiTheme="majorBidi" w:eastAsia="Times New Roman" w:hAnsiTheme="majorBidi" w:cstheme="majorBidi"/>
          <w:b/>
          <w:bCs/>
          <w:sz w:val="2"/>
          <w:szCs w:val="2"/>
          <w:rtl/>
          <w:lang w:bidi="ar-IQ"/>
        </w:rPr>
      </w:pPr>
      <w:r w:rsidRPr="0077312A">
        <w:rPr>
          <w:rFonts w:asciiTheme="majorBidi" w:hAnsiTheme="majorBidi" w:cstheme="majorBidi" w:hint="cs"/>
          <w:sz w:val="28"/>
          <w:szCs w:val="28"/>
          <w:rtl/>
          <w:lang w:bidi="ar-IQ"/>
        </w:rPr>
        <w:t>يبين قيم الاوساط والفرق بين الاوساط وقيمة مان وتني المحسوبة والدلالة والافضلية للمجاميع في اختبار التهديف من الثبات</w:t>
      </w:r>
    </w:p>
    <w:tbl>
      <w:tblPr>
        <w:tblStyle w:val="aa"/>
        <w:bidiVisual/>
        <w:tblW w:w="9526" w:type="dxa"/>
        <w:jc w:val="center"/>
        <w:tblInd w:w="-91"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4A0" w:firstRow="1" w:lastRow="0" w:firstColumn="1" w:lastColumn="0" w:noHBand="0" w:noVBand="1"/>
      </w:tblPr>
      <w:tblGrid>
        <w:gridCol w:w="1144"/>
        <w:gridCol w:w="2171"/>
        <w:gridCol w:w="1146"/>
        <w:gridCol w:w="980"/>
        <w:gridCol w:w="1613"/>
        <w:gridCol w:w="1153"/>
        <w:gridCol w:w="1303"/>
        <w:gridCol w:w="16"/>
      </w:tblGrid>
      <w:tr w:rsidR="00F16DB8" w:rsidRPr="0077312A" w:rsidTr="00811998">
        <w:trPr>
          <w:gridAfter w:val="1"/>
          <w:wAfter w:w="16" w:type="dxa"/>
          <w:trHeight w:val="1460"/>
          <w:jc w:val="center"/>
        </w:trPr>
        <w:tc>
          <w:tcPr>
            <w:tcW w:w="1144"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الاختبار</w:t>
            </w:r>
          </w:p>
        </w:tc>
        <w:tc>
          <w:tcPr>
            <w:tcW w:w="2171" w:type="dxa"/>
            <w:tcBorders>
              <w:tr2bl w:val="single" w:sz="4" w:space="0" w:color="auto"/>
            </w:tcBorders>
            <w:shd w:val="clear" w:color="auto" w:fill="BFBFBF" w:themeFill="background1" w:themeFillShade="BF"/>
            <w:vAlign w:val="center"/>
          </w:tcPr>
          <w:p w:rsidR="00811998" w:rsidRDefault="00811998" w:rsidP="00811998">
            <w:pPr>
              <w:jc w:val="center"/>
              <w:rPr>
                <w:rFonts w:asciiTheme="majorBidi" w:hAnsiTheme="majorBidi" w:cstheme="majorBidi"/>
                <w:color w:val="000000" w:themeColor="text1"/>
                <w:sz w:val="24"/>
                <w:szCs w:val="24"/>
                <w:rtl/>
                <w:lang w:bidi="ar-IQ"/>
              </w:rPr>
            </w:pPr>
            <w:r>
              <w:rPr>
                <w:rFonts w:asciiTheme="majorBidi" w:hAnsiTheme="majorBidi" w:cstheme="majorBidi"/>
                <w:color w:val="000000" w:themeColor="text1"/>
                <w:sz w:val="24"/>
                <w:szCs w:val="24"/>
                <w:rtl/>
                <w:lang w:bidi="ar-IQ"/>
              </w:rPr>
              <w:t xml:space="preserve"> </w:t>
            </w:r>
            <w:r>
              <w:rPr>
                <w:rFonts w:asciiTheme="majorBidi" w:hAnsiTheme="majorBidi" w:cstheme="majorBidi" w:hint="cs"/>
                <w:color w:val="000000" w:themeColor="text1"/>
                <w:sz w:val="24"/>
                <w:szCs w:val="24"/>
                <w:rtl/>
                <w:lang w:bidi="ar-IQ"/>
              </w:rPr>
              <w:t xml:space="preserve">                </w:t>
            </w:r>
            <w:r w:rsidR="00F16DB8" w:rsidRPr="0077312A">
              <w:rPr>
                <w:rFonts w:asciiTheme="majorBidi" w:hAnsiTheme="majorBidi" w:cstheme="majorBidi"/>
                <w:color w:val="000000" w:themeColor="text1"/>
                <w:sz w:val="24"/>
                <w:szCs w:val="24"/>
                <w:rtl/>
                <w:lang w:bidi="ar-IQ"/>
              </w:rPr>
              <w:t xml:space="preserve">المعاملات </w:t>
            </w:r>
            <w:r>
              <w:rPr>
                <w:rFonts w:asciiTheme="majorBidi" w:hAnsiTheme="majorBidi" w:cstheme="majorBidi" w:hint="cs"/>
                <w:color w:val="000000" w:themeColor="text1"/>
                <w:sz w:val="24"/>
                <w:szCs w:val="24"/>
                <w:rtl/>
                <w:lang w:bidi="ar-IQ"/>
              </w:rPr>
              <w:t xml:space="preserve"> </w:t>
            </w:r>
          </w:p>
          <w:p w:rsidR="00F16DB8" w:rsidRPr="0077312A" w:rsidRDefault="00811998" w:rsidP="00811998">
            <w:pPr>
              <w:jc w:val="center"/>
              <w:rPr>
                <w:rFonts w:asciiTheme="majorBidi" w:hAnsiTheme="majorBidi" w:cstheme="majorBidi"/>
                <w:color w:val="000000" w:themeColor="text1"/>
                <w:sz w:val="24"/>
                <w:szCs w:val="24"/>
                <w:rtl/>
                <w:lang w:bidi="ar-IQ"/>
              </w:rPr>
            </w:pPr>
            <w:r>
              <w:rPr>
                <w:rFonts w:asciiTheme="majorBidi" w:hAnsiTheme="majorBidi" w:cstheme="majorBidi" w:hint="cs"/>
                <w:color w:val="000000" w:themeColor="text1"/>
                <w:sz w:val="24"/>
                <w:szCs w:val="24"/>
                <w:rtl/>
                <w:lang w:bidi="ar-IQ"/>
              </w:rPr>
              <w:t xml:space="preserve">                  </w:t>
            </w:r>
            <w:r w:rsidR="00F16DB8" w:rsidRPr="0077312A">
              <w:rPr>
                <w:rFonts w:asciiTheme="majorBidi" w:hAnsiTheme="majorBidi" w:cstheme="majorBidi"/>
                <w:color w:val="000000" w:themeColor="text1"/>
                <w:sz w:val="24"/>
                <w:szCs w:val="24"/>
                <w:rtl/>
                <w:lang w:bidi="ar-IQ"/>
              </w:rPr>
              <w:t>الاحصائية</w:t>
            </w:r>
          </w:p>
          <w:p w:rsidR="00811998" w:rsidRDefault="00F16DB8" w:rsidP="00811998">
            <w:pP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 xml:space="preserve">المقارنة بين </w:t>
            </w:r>
          </w:p>
          <w:p w:rsidR="00F16DB8" w:rsidRPr="0077312A" w:rsidRDefault="00F16DB8" w:rsidP="00811998">
            <w:pP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المجموعات</w:t>
            </w:r>
          </w:p>
        </w:tc>
        <w:tc>
          <w:tcPr>
            <w:tcW w:w="1146"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الاوساط</w:t>
            </w:r>
          </w:p>
        </w:tc>
        <w:tc>
          <w:tcPr>
            <w:tcW w:w="980"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الفرق بين الاوساط</w:t>
            </w:r>
          </w:p>
        </w:tc>
        <w:tc>
          <w:tcPr>
            <w:tcW w:w="1613"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قيمة مان وتني المحسوبة</w:t>
            </w:r>
          </w:p>
        </w:tc>
        <w:tc>
          <w:tcPr>
            <w:tcW w:w="1153"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الدلالة</w:t>
            </w:r>
          </w:p>
        </w:tc>
        <w:tc>
          <w:tcPr>
            <w:tcW w:w="1303" w:type="dxa"/>
            <w:shd w:val="clear" w:color="auto" w:fill="BFBFBF" w:themeFill="background1" w:themeFillShade="BF"/>
            <w:vAlign w:val="center"/>
          </w:tcPr>
          <w:p w:rsidR="00F16DB8" w:rsidRPr="0077312A" w:rsidRDefault="002367A8" w:rsidP="000E4A55">
            <w:pPr>
              <w:jc w:val="center"/>
              <w:rPr>
                <w:rFonts w:asciiTheme="majorBidi" w:hAnsiTheme="majorBidi" w:cstheme="majorBidi"/>
                <w:sz w:val="24"/>
                <w:szCs w:val="24"/>
                <w:rtl/>
                <w:lang w:bidi="ar-IQ"/>
              </w:rPr>
            </w:pPr>
            <w:r w:rsidRPr="0077312A">
              <w:rPr>
                <w:rFonts w:asciiTheme="majorBidi" w:hAnsiTheme="majorBidi" w:cstheme="majorBidi" w:hint="cs"/>
                <w:sz w:val="24"/>
                <w:szCs w:val="24"/>
                <w:rtl/>
                <w:lang w:bidi="ar-IQ"/>
              </w:rPr>
              <w:t>الاتجاه</w:t>
            </w:r>
          </w:p>
        </w:tc>
      </w:tr>
      <w:tr w:rsidR="00F16DB8" w:rsidRPr="0077312A" w:rsidTr="00811998">
        <w:trPr>
          <w:gridAfter w:val="1"/>
          <w:wAfter w:w="16" w:type="dxa"/>
          <w:trHeight w:val="482"/>
          <w:jc w:val="center"/>
        </w:trPr>
        <w:tc>
          <w:tcPr>
            <w:tcW w:w="1144" w:type="dxa"/>
            <w:vMerge w:val="restart"/>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التهديف من الثبات</w:t>
            </w: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م2</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5-14</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r w:rsidR="00004273">
              <w:rPr>
                <w:rFonts w:asciiTheme="majorBidi" w:hAnsiTheme="majorBidi" w:cstheme="majorBidi" w:hint="cs"/>
                <w:color w:val="000000" w:themeColor="text1"/>
                <w:sz w:val="24"/>
                <w:szCs w:val="24"/>
                <w:rtl/>
                <w:lang w:bidi="ar-IQ"/>
              </w:rPr>
              <w:t xml:space="preserve"> </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م3</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5-12</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-4</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2</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 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م4</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5-16</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r w:rsidR="00004273">
              <w:rPr>
                <w:rFonts w:asciiTheme="majorBidi" w:hAnsiTheme="majorBidi" w:cstheme="majorBidi" w:hint="cs"/>
                <w:color w:val="000000" w:themeColor="text1"/>
                <w:sz w:val="24"/>
                <w:szCs w:val="24"/>
                <w:rtl/>
                <w:lang w:bidi="ar-IQ"/>
              </w:rPr>
              <w:t xml:space="preserve"> </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م5</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5-14</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-6</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 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-11</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م2-</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م3</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5-12</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3</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2</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 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م2-</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م4</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5-16</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م2-</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م5</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5-14</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5</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4</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م2-</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-10</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م3-</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م4</w:t>
            </w:r>
          </w:p>
        </w:tc>
        <w:tc>
          <w:tcPr>
            <w:tcW w:w="1146"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8-16</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م3-</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م5</w:t>
            </w:r>
          </w:p>
        </w:tc>
        <w:tc>
          <w:tcPr>
            <w:tcW w:w="1146"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8-14</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-6</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3</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 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م3-</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-10</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م4-</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م5</w:t>
            </w:r>
          </w:p>
        </w:tc>
        <w:tc>
          <w:tcPr>
            <w:tcW w:w="1146"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9-14</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3</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م4-</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9-18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-9</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م5-</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10</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004273">
        <w:trPr>
          <w:trHeight w:val="679"/>
          <w:jc w:val="center"/>
        </w:trPr>
        <w:tc>
          <w:tcPr>
            <w:tcW w:w="9526" w:type="dxa"/>
            <w:gridSpan w:val="8"/>
            <w:shd w:val="clear" w:color="auto" w:fill="BFBFBF" w:themeFill="background1" w:themeFillShade="BF"/>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sz w:val="24"/>
                <w:szCs w:val="24"/>
                <w:rtl/>
                <w:lang w:bidi="ar-IQ"/>
              </w:rPr>
              <w:t>قيمة مان وتني عند درجتي حرية (</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5</w:t>
            </w:r>
            <w:r w:rsidR="00811998">
              <w:rPr>
                <w:rFonts w:asciiTheme="majorBidi" w:hAnsiTheme="majorBidi" w:cstheme="majorBidi" w:hint="cs"/>
                <w:sz w:val="24"/>
                <w:szCs w:val="24"/>
                <w:rtl/>
                <w:lang w:bidi="ar-IQ"/>
              </w:rPr>
              <w:t xml:space="preserve"> </w:t>
            </w:r>
            <w:r w:rsidR="00811998">
              <w:rPr>
                <w:rFonts w:asciiTheme="majorBidi" w:hAnsiTheme="majorBidi" w:cstheme="majorBidi"/>
                <w:sz w:val="24"/>
                <w:szCs w:val="24"/>
                <w:rtl/>
                <w:lang w:bidi="ar-IQ"/>
              </w:rPr>
              <w:t>–</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5</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 وتحت مستوى دلالة (</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0.05</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 xml:space="preserve"> ) تبلغ (</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0.075</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w:t>
            </w:r>
          </w:p>
        </w:tc>
      </w:tr>
    </w:tbl>
    <w:p w:rsidR="00F16DB8" w:rsidRDefault="00F16DB8" w:rsidP="00F16DB8">
      <w:pPr>
        <w:spacing w:after="0" w:line="240" w:lineRule="auto"/>
        <w:jc w:val="center"/>
        <w:rPr>
          <w:rFonts w:asciiTheme="majorBidi" w:hAnsiTheme="majorBidi" w:cstheme="majorBidi"/>
          <w:b/>
          <w:bCs/>
          <w:sz w:val="28"/>
          <w:szCs w:val="28"/>
          <w:rtl/>
          <w:lang w:bidi="ar-IQ"/>
        </w:rPr>
      </w:pPr>
    </w:p>
    <w:p w:rsidR="0077312A" w:rsidRPr="0077312A" w:rsidRDefault="0077312A" w:rsidP="0077312A">
      <w:pPr>
        <w:spacing w:after="0" w:line="240" w:lineRule="auto"/>
        <w:jc w:val="center"/>
        <w:rPr>
          <w:rFonts w:asciiTheme="majorBidi" w:hAnsiTheme="majorBidi" w:cstheme="majorBidi"/>
          <w:sz w:val="28"/>
          <w:szCs w:val="28"/>
          <w:rtl/>
          <w:lang w:bidi="ar-IQ"/>
        </w:rPr>
      </w:pPr>
    </w:p>
    <w:p w:rsidR="0077312A" w:rsidRPr="0077312A" w:rsidRDefault="0077312A" w:rsidP="0077312A">
      <w:pPr>
        <w:spacing w:after="0" w:line="240" w:lineRule="auto"/>
        <w:jc w:val="center"/>
        <w:rPr>
          <w:rFonts w:asciiTheme="majorBidi" w:hAnsiTheme="majorBidi" w:cstheme="majorBidi"/>
          <w:sz w:val="28"/>
          <w:szCs w:val="28"/>
          <w:rtl/>
          <w:lang w:bidi="ar-IQ"/>
        </w:rPr>
      </w:pPr>
    </w:p>
    <w:p w:rsidR="00F16DB8" w:rsidRDefault="00F16DB8" w:rsidP="00F16DB8">
      <w:pPr>
        <w:spacing w:after="0" w:line="240" w:lineRule="auto"/>
        <w:jc w:val="center"/>
        <w:rPr>
          <w:rFonts w:asciiTheme="majorBidi" w:hAnsiTheme="majorBidi" w:cstheme="majorBidi"/>
          <w:b/>
          <w:bCs/>
          <w:sz w:val="28"/>
          <w:szCs w:val="28"/>
          <w:rtl/>
          <w:lang w:bidi="ar-IQ"/>
        </w:rPr>
      </w:pPr>
    </w:p>
    <w:p w:rsidR="00F16DB8" w:rsidRDefault="00F16DB8" w:rsidP="00F16DB8">
      <w:pPr>
        <w:spacing w:after="0" w:line="240" w:lineRule="auto"/>
        <w:jc w:val="center"/>
        <w:rPr>
          <w:rFonts w:asciiTheme="majorBidi" w:hAnsiTheme="majorBidi" w:cstheme="majorBidi"/>
          <w:b/>
          <w:bCs/>
          <w:sz w:val="28"/>
          <w:szCs w:val="28"/>
          <w:rtl/>
          <w:lang w:bidi="ar-IQ"/>
        </w:rPr>
      </w:pPr>
    </w:p>
    <w:p w:rsidR="00F16DB8" w:rsidRDefault="00F16DB8" w:rsidP="00F16DB8">
      <w:pPr>
        <w:spacing w:after="0" w:line="240" w:lineRule="auto"/>
        <w:jc w:val="center"/>
        <w:rPr>
          <w:rFonts w:asciiTheme="majorBidi" w:hAnsiTheme="majorBidi" w:cstheme="majorBidi"/>
          <w:b/>
          <w:bCs/>
          <w:sz w:val="28"/>
          <w:szCs w:val="28"/>
          <w:rtl/>
          <w:lang w:bidi="ar-IQ"/>
        </w:rPr>
      </w:pPr>
    </w:p>
    <w:p w:rsidR="00F16DB8" w:rsidRDefault="00F16DB8" w:rsidP="00F16DB8">
      <w:pPr>
        <w:spacing w:after="0" w:line="240" w:lineRule="auto"/>
        <w:jc w:val="center"/>
        <w:rPr>
          <w:rFonts w:asciiTheme="majorBidi" w:hAnsiTheme="majorBidi" w:cstheme="majorBidi"/>
          <w:b/>
          <w:bCs/>
          <w:sz w:val="28"/>
          <w:szCs w:val="28"/>
          <w:rtl/>
          <w:lang w:bidi="ar-IQ"/>
        </w:rPr>
      </w:pPr>
    </w:p>
    <w:p w:rsidR="007E6EE2" w:rsidRPr="00004273" w:rsidRDefault="007E6EE2" w:rsidP="0024439C">
      <w:pPr>
        <w:spacing w:before="240" w:after="0" w:line="240" w:lineRule="auto"/>
        <w:jc w:val="center"/>
        <w:rPr>
          <w:rFonts w:asciiTheme="majorBidi" w:hAnsiTheme="majorBidi" w:cstheme="majorBidi"/>
          <w:sz w:val="28"/>
          <w:szCs w:val="28"/>
          <w:rtl/>
          <w:lang w:bidi="ar-IQ"/>
        </w:rPr>
      </w:pPr>
      <w:r w:rsidRPr="00004273">
        <w:rPr>
          <w:rFonts w:asciiTheme="majorBidi" w:hAnsiTheme="majorBidi" w:cstheme="majorBidi" w:hint="cs"/>
          <w:sz w:val="28"/>
          <w:szCs w:val="28"/>
          <w:rtl/>
          <w:lang w:bidi="ar-IQ"/>
        </w:rPr>
        <w:lastRenderedPageBreak/>
        <w:t>جدول (</w:t>
      </w:r>
      <w:r w:rsidR="0024439C">
        <w:rPr>
          <w:rFonts w:asciiTheme="majorBidi" w:hAnsiTheme="majorBidi" w:cstheme="majorBidi" w:hint="cs"/>
          <w:sz w:val="28"/>
          <w:szCs w:val="28"/>
          <w:rtl/>
          <w:lang w:bidi="ar-IQ"/>
        </w:rPr>
        <w:t>23</w:t>
      </w:r>
      <w:r w:rsidRPr="00004273">
        <w:rPr>
          <w:rFonts w:asciiTheme="majorBidi" w:hAnsiTheme="majorBidi" w:cstheme="majorBidi" w:hint="cs"/>
          <w:sz w:val="28"/>
          <w:szCs w:val="28"/>
          <w:rtl/>
          <w:lang w:bidi="ar-IQ"/>
        </w:rPr>
        <w:t>)</w:t>
      </w:r>
    </w:p>
    <w:p w:rsidR="00F16DB8" w:rsidRDefault="007E6EE2" w:rsidP="007E6EE2">
      <w:pPr>
        <w:spacing w:after="0" w:line="240" w:lineRule="auto"/>
        <w:jc w:val="center"/>
        <w:rPr>
          <w:rFonts w:asciiTheme="majorBidi" w:hAnsiTheme="majorBidi" w:cstheme="majorBidi"/>
          <w:b/>
          <w:bCs/>
          <w:sz w:val="28"/>
          <w:szCs w:val="28"/>
          <w:rtl/>
          <w:lang w:bidi="ar-IQ"/>
        </w:rPr>
      </w:pPr>
      <w:r w:rsidRPr="00004273">
        <w:rPr>
          <w:rFonts w:asciiTheme="majorBidi" w:hAnsiTheme="majorBidi" w:cstheme="majorBidi" w:hint="cs"/>
          <w:sz w:val="28"/>
          <w:szCs w:val="28"/>
          <w:rtl/>
          <w:lang w:bidi="ar-IQ"/>
        </w:rPr>
        <w:t>يبين قيم الاوساط والفرق بين الاوساط وقيمة مان وتني المحسوبة والدلالة والافضلية للمجاميع في اختبار التهديف من الدحرجة</w:t>
      </w:r>
    </w:p>
    <w:p w:rsidR="00F16DB8" w:rsidRPr="00004273" w:rsidRDefault="00F16DB8" w:rsidP="00F16DB8">
      <w:pPr>
        <w:spacing w:after="0" w:line="240" w:lineRule="auto"/>
        <w:jc w:val="center"/>
        <w:rPr>
          <w:rFonts w:asciiTheme="majorBidi" w:hAnsiTheme="majorBidi" w:cstheme="majorBidi"/>
          <w:b/>
          <w:bCs/>
          <w:sz w:val="2"/>
          <w:szCs w:val="2"/>
          <w:rtl/>
          <w:lang w:bidi="ar-IQ"/>
        </w:rPr>
      </w:pPr>
    </w:p>
    <w:tbl>
      <w:tblPr>
        <w:tblStyle w:val="aa"/>
        <w:bidiVisual/>
        <w:tblW w:w="9320" w:type="dxa"/>
        <w:jc w:val="center"/>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4A0" w:firstRow="1" w:lastRow="0" w:firstColumn="1" w:lastColumn="0" w:noHBand="0" w:noVBand="1"/>
      </w:tblPr>
      <w:tblGrid>
        <w:gridCol w:w="13"/>
        <w:gridCol w:w="1035"/>
        <w:gridCol w:w="2137"/>
        <w:gridCol w:w="1140"/>
        <w:gridCol w:w="997"/>
        <w:gridCol w:w="1425"/>
        <w:gridCol w:w="1438"/>
        <w:gridCol w:w="1135"/>
      </w:tblGrid>
      <w:tr w:rsidR="00F16DB8" w:rsidRPr="00004273" w:rsidTr="00004273">
        <w:trPr>
          <w:trHeight w:val="1532"/>
          <w:jc w:val="center"/>
        </w:trPr>
        <w:tc>
          <w:tcPr>
            <w:tcW w:w="1048" w:type="dxa"/>
            <w:gridSpan w:val="2"/>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الاختبار</w:t>
            </w:r>
          </w:p>
        </w:tc>
        <w:tc>
          <w:tcPr>
            <w:tcW w:w="2137" w:type="dxa"/>
            <w:tcBorders>
              <w:tr2bl w:val="single" w:sz="4" w:space="0" w:color="auto"/>
            </w:tcBorders>
            <w:shd w:val="clear" w:color="auto" w:fill="BFBFBF" w:themeFill="background1" w:themeFillShade="BF"/>
            <w:vAlign w:val="center"/>
          </w:tcPr>
          <w:p w:rsidR="00004273" w:rsidRDefault="00F16DB8" w:rsidP="00004273">
            <w:pPr>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 xml:space="preserve">  </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 xml:space="preserve">  المعاملات </w:t>
            </w:r>
          </w:p>
          <w:p w:rsidR="00F16DB8" w:rsidRPr="00004273" w:rsidRDefault="00004273" w:rsidP="00004273">
            <w:pPr>
              <w:jc w:val="center"/>
              <w:rPr>
                <w:rFonts w:asciiTheme="majorBidi" w:hAnsiTheme="majorBidi" w:cstheme="majorBidi"/>
                <w:sz w:val="24"/>
                <w:szCs w:val="24"/>
                <w:rtl/>
                <w:lang w:bidi="ar-IQ"/>
              </w:rPr>
            </w:pPr>
            <w:r>
              <w:rPr>
                <w:rFonts w:asciiTheme="majorBidi" w:hAnsiTheme="majorBidi" w:cstheme="majorBidi" w:hint="cs"/>
                <w:sz w:val="24"/>
                <w:szCs w:val="24"/>
                <w:rtl/>
                <w:lang w:bidi="ar-IQ"/>
              </w:rPr>
              <w:t xml:space="preserve">                 </w:t>
            </w:r>
            <w:r w:rsidR="00F16DB8" w:rsidRPr="00004273">
              <w:rPr>
                <w:rFonts w:asciiTheme="majorBidi" w:hAnsiTheme="majorBidi" w:cstheme="majorBidi"/>
                <w:sz w:val="24"/>
                <w:szCs w:val="24"/>
                <w:rtl/>
                <w:lang w:bidi="ar-IQ"/>
              </w:rPr>
              <w:t>الاحصائية</w:t>
            </w:r>
          </w:p>
          <w:p w:rsidR="00F16DB8" w:rsidRPr="00004273" w:rsidRDefault="00F16DB8" w:rsidP="00004273">
            <w:pPr>
              <w:jc w:val="center"/>
              <w:rPr>
                <w:rFonts w:asciiTheme="majorBidi" w:hAnsiTheme="majorBidi" w:cstheme="majorBidi"/>
                <w:sz w:val="2"/>
                <w:szCs w:val="2"/>
                <w:rtl/>
                <w:lang w:bidi="ar-IQ"/>
              </w:rPr>
            </w:pPr>
          </w:p>
          <w:p w:rsidR="00004273" w:rsidRDefault="00F16DB8" w:rsidP="00004273">
            <w:pPr>
              <w:rPr>
                <w:rFonts w:asciiTheme="majorBidi" w:hAnsiTheme="majorBidi" w:cstheme="majorBidi"/>
                <w:sz w:val="24"/>
                <w:szCs w:val="24"/>
                <w:rtl/>
                <w:lang w:bidi="ar-IQ"/>
              </w:rPr>
            </w:pPr>
            <w:r w:rsidRPr="00004273">
              <w:rPr>
                <w:rFonts w:asciiTheme="majorBidi" w:hAnsiTheme="majorBidi" w:cstheme="majorBidi"/>
                <w:sz w:val="24"/>
                <w:szCs w:val="24"/>
                <w:rtl/>
                <w:lang w:bidi="ar-IQ"/>
              </w:rPr>
              <w:t xml:space="preserve">المقارنة بين </w:t>
            </w:r>
          </w:p>
          <w:p w:rsidR="00F16DB8" w:rsidRPr="00004273" w:rsidRDefault="00F16DB8" w:rsidP="00004273">
            <w:pPr>
              <w:rPr>
                <w:rFonts w:asciiTheme="majorBidi" w:hAnsiTheme="majorBidi" w:cstheme="majorBidi"/>
                <w:sz w:val="24"/>
                <w:szCs w:val="24"/>
                <w:rtl/>
                <w:lang w:bidi="ar-IQ"/>
              </w:rPr>
            </w:pPr>
            <w:r w:rsidRPr="00004273">
              <w:rPr>
                <w:rFonts w:asciiTheme="majorBidi" w:hAnsiTheme="majorBidi" w:cstheme="majorBidi"/>
                <w:sz w:val="24"/>
                <w:szCs w:val="24"/>
                <w:rtl/>
                <w:lang w:bidi="ar-IQ"/>
              </w:rPr>
              <w:t>المجموعات</w:t>
            </w:r>
          </w:p>
        </w:tc>
        <w:tc>
          <w:tcPr>
            <w:tcW w:w="1140" w:type="dxa"/>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الاوساط</w:t>
            </w:r>
          </w:p>
        </w:tc>
        <w:tc>
          <w:tcPr>
            <w:tcW w:w="997" w:type="dxa"/>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الفرق بين الاوساط</w:t>
            </w:r>
          </w:p>
        </w:tc>
        <w:tc>
          <w:tcPr>
            <w:tcW w:w="1425" w:type="dxa"/>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قيمة مان وتني المحسوبة</w:t>
            </w:r>
          </w:p>
        </w:tc>
        <w:tc>
          <w:tcPr>
            <w:tcW w:w="1438" w:type="dxa"/>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الدلالة</w:t>
            </w:r>
          </w:p>
        </w:tc>
        <w:tc>
          <w:tcPr>
            <w:tcW w:w="1135" w:type="dxa"/>
            <w:shd w:val="clear" w:color="auto" w:fill="BFBFBF" w:themeFill="background1" w:themeFillShade="BF"/>
            <w:vAlign w:val="center"/>
          </w:tcPr>
          <w:p w:rsidR="00F16DB8" w:rsidRPr="00004273" w:rsidRDefault="00004273"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hint="cs"/>
                <w:sz w:val="24"/>
                <w:szCs w:val="24"/>
                <w:rtl/>
                <w:lang w:bidi="ar-IQ"/>
              </w:rPr>
              <w:t>الاتجاه</w:t>
            </w:r>
          </w:p>
        </w:tc>
      </w:tr>
      <w:tr w:rsidR="00F16DB8" w:rsidRPr="00004273" w:rsidTr="00004273">
        <w:trPr>
          <w:trHeight w:val="491"/>
          <w:jc w:val="center"/>
        </w:trPr>
        <w:tc>
          <w:tcPr>
            <w:tcW w:w="1048" w:type="dxa"/>
            <w:gridSpan w:val="2"/>
            <w:vMerge w:val="restart"/>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التهديف من الدحرجة</w:t>
            </w: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م2</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م3</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5-13</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3</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 xml:space="preserve">م4  </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5-13</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م5</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3</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-9</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م2-</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م3</w:t>
            </w:r>
          </w:p>
        </w:tc>
        <w:tc>
          <w:tcPr>
            <w:tcW w:w="1140"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7-13</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1</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م2-</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م4</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7-13</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م2-</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م5</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3</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م2-</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-8</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م3-</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م4</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6-13</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م3-</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م5</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2</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م3-</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-9</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م4-</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م5</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8</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-4</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1</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م4-</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8,5-15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م5-</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-8</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gridBefore w:val="1"/>
          <w:wBefore w:w="13" w:type="dxa"/>
          <w:trHeight w:val="511"/>
          <w:jc w:val="center"/>
        </w:trPr>
        <w:tc>
          <w:tcPr>
            <w:tcW w:w="9307" w:type="dxa"/>
            <w:gridSpan w:val="7"/>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قيمة مان وتني عنده درجتي حرية (</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5</w:t>
            </w:r>
            <w:r w:rsidR="00004273">
              <w:rPr>
                <w:rFonts w:asciiTheme="majorBidi" w:hAnsiTheme="majorBidi" w:cstheme="majorBidi" w:hint="cs"/>
                <w:sz w:val="24"/>
                <w:szCs w:val="24"/>
                <w:rtl/>
                <w:lang w:bidi="ar-IQ"/>
              </w:rPr>
              <w:t xml:space="preserve"> </w:t>
            </w:r>
            <w:r w:rsidR="00004273">
              <w:rPr>
                <w:rFonts w:asciiTheme="majorBidi" w:hAnsiTheme="majorBidi" w:cstheme="majorBidi"/>
                <w:sz w:val="24"/>
                <w:szCs w:val="24"/>
                <w:rtl/>
                <w:lang w:bidi="ar-IQ"/>
              </w:rPr>
              <w:t>–</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5</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 وتحت مستوى دلالة (</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0.05 ) تبلغ (</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0.075</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 xml:space="preserve"> </w:t>
            </w:r>
          </w:p>
        </w:tc>
      </w:tr>
    </w:tbl>
    <w:p w:rsidR="00F16DB8" w:rsidRPr="00004273" w:rsidRDefault="00F16DB8" w:rsidP="00004273">
      <w:pPr>
        <w:tabs>
          <w:tab w:val="left" w:pos="774"/>
        </w:tabs>
        <w:spacing w:after="0" w:line="240" w:lineRule="auto"/>
        <w:jc w:val="center"/>
        <w:rPr>
          <w:rFonts w:asciiTheme="majorBidi" w:hAnsiTheme="majorBidi" w:cstheme="majorBidi"/>
          <w:color w:val="4F81BD" w:themeColor="accent1"/>
          <w:sz w:val="28"/>
          <w:szCs w:val="28"/>
          <w:rtl/>
          <w:lang w:bidi="ar-IQ"/>
        </w:rPr>
      </w:pPr>
    </w:p>
    <w:p w:rsidR="00004273" w:rsidRPr="00472075" w:rsidRDefault="00004273" w:rsidP="00F16DB8">
      <w:pPr>
        <w:rPr>
          <w:rFonts w:asciiTheme="majorBidi" w:hAnsiTheme="majorBidi" w:cstheme="majorBidi"/>
          <w:b/>
          <w:bCs/>
          <w:sz w:val="28"/>
          <w:szCs w:val="28"/>
          <w:rtl/>
          <w:lang w:bidi="ar-IQ"/>
        </w:rPr>
      </w:pPr>
    </w:p>
    <w:p w:rsidR="00F16DB8" w:rsidRPr="00472075" w:rsidRDefault="002367A8" w:rsidP="00F16DB8">
      <w:pPr>
        <w:rPr>
          <w:rFonts w:asciiTheme="majorBidi" w:hAnsiTheme="majorBidi" w:cstheme="majorBidi"/>
          <w:b/>
          <w:bCs/>
          <w:sz w:val="32"/>
          <w:szCs w:val="32"/>
          <w:rtl/>
          <w:lang w:bidi="ar-IQ"/>
        </w:rPr>
      </w:pPr>
      <w:r>
        <w:rPr>
          <w:rFonts w:asciiTheme="majorBidi" w:hAnsiTheme="majorBidi" w:cstheme="majorBidi" w:hint="cs"/>
          <w:b/>
          <w:bCs/>
          <w:sz w:val="32"/>
          <w:szCs w:val="32"/>
          <w:rtl/>
          <w:lang w:bidi="ar-IQ"/>
        </w:rPr>
        <w:t xml:space="preserve">4-3 </w:t>
      </w:r>
      <w:r w:rsidR="00F16DB8" w:rsidRPr="00472075">
        <w:rPr>
          <w:rFonts w:asciiTheme="majorBidi" w:hAnsiTheme="majorBidi" w:cstheme="majorBidi"/>
          <w:b/>
          <w:bCs/>
          <w:sz w:val="32"/>
          <w:szCs w:val="32"/>
          <w:rtl/>
          <w:lang w:bidi="ar-IQ"/>
        </w:rPr>
        <w:t xml:space="preserve">مناقشة نتائج اختبار التهديف من الثبات ومن الدحرجة للاختبارات البعدية </w:t>
      </w:r>
    </w:p>
    <w:p w:rsidR="00F16DB8" w:rsidRPr="00126597" w:rsidRDefault="00F16DB8" w:rsidP="00126597">
      <w:pPr>
        <w:spacing w:before="240" w:after="0" w:line="360" w:lineRule="auto"/>
        <w:ind w:firstLine="720"/>
        <w:jc w:val="both"/>
        <w:rPr>
          <w:rFonts w:asciiTheme="majorBidi" w:hAnsiTheme="majorBidi" w:cstheme="majorBidi"/>
          <w:sz w:val="28"/>
          <w:szCs w:val="28"/>
          <w:lang w:bidi="ar-IQ"/>
        </w:rPr>
      </w:pPr>
      <w:r w:rsidRPr="00126597">
        <w:rPr>
          <w:rFonts w:asciiTheme="majorBidi" w:hAnsiTheme="majorBidi" w:cstheme="majorBidi"/>
          <w:sz w:val="28"/>
          <w:szCs w:val="28"/>
          <w:rtl/>
        </w:rPr>
        <w:t xml:space="preserve">بعد الانتهاء من جمع البيانات الخاصة بنتائج الاختبارات ومعالجتها احصائيا، دلت نتائج المعالجة الاحصائية لنتائج الاختبارات البعدية لمجاميع </w:t>
      </w:r>
      <w:r w:rsidRPr="00126597">
        <w:rPr>
          <w:rFonts w:asciiTheme="majorBidi" w:hAnsiTheme="majorBidi" w:cstheme="majorBidi"/>
          <w:sz w:val="28"/>
          <w:szCs w:val="28"/>
          <w:rtl/>
          <w:lang w:bidi="ar-IQ"/>
        </w:rPr>
        <w:t>الأساليب التنافسية الثلاثة ( الفردي</w:t>
      </w:r>
      <w:r w:rsidR="00472075" w:rsidRPr="00126597">
        <w:rPr>
          <w:rFonts w:asciiTheme="majorBidi" w:hAnsiTheme="majorBidi" w:cstheme="majorBidi" w:hint="cs"/>
          <w:sz w:val="28"/>
          <w:szCs w:val="28"/>
          <w:rtl/>
          <w:lang w:bidi="ar-IQ"/>
        </w:rPr>
        <w:t xml:space="preserve"> </w:t>
      </w:r>
      <w:r w:rsidRPr="00126597">
        <w:rPr>
          <w:rFonts w:asciiTheme="majorBidi" w:hAnsiTheme="majorBidi" w:cstheme="majorBidi"/>
          <w:sz w:val="28"/>
          <w:szCs w:val="28"/>
          <w:rtl/>
          <w:lang w:bidi="ar-IQ"/>
        </w:rPr>
        <w:t>، الزوجي ,</w:t>
      </w:r>
      <w:r w:rsidR="00472075" w:rsidRPr="00126597">
        <w:rPr>
          <w:rFonts w:asciiTheme="majorBidi" w:hAnsiTheme="majorBidi" w:cstheme="majorBidi" w:hint="cs"/>
          <w:sz w:val="28"/>
          <w:szCs w:val="28"/>
          <w:rtl/>
          <w:lang w:bidi="ar-IQ"/>
        </w:rPr>
        <w:t xml:space="preserve"> </w:t>
      </w:r>
      <w:r w:rsidRPr="00126597">
        <w:rPr>
          <w:rFonts w:asciiTheme="majorBidi" w:hAnsiTheme="majorBidi" w:cstheme="majorBidi"/>
          <w:sz w:val="28"/>
          <w:szCs w:val="28"/>
          <w:rtl/>
          <w:lang w:bidi="ar-IQ"/>
        </w:rPr>
        <w:t xml:space="preserve">الجماعي ) المستخدمة بالوحدات التعليمية والمعدة من الباحث والمتبعة من المدرس في تطوير مهارة التهديف </w:t>
      </w:r>
      <w:r w:rsidRPr="00126597">
        <w:rPr>
          <w:rFonts w:asciiTheme="majorBidi" w:hAnsiTheme="majorBidi" w:cstheme="majorBidi" w:hint="cs"/>
          <w:sz w:val="28"/>
          <w:szCs w:val="28"/>
          <w:rtl/>
          <w:lang w:bidi="ar-IQ"/>
        </w:rPr>
        <w:t>بأسلوبين</w:t>
      </w:r>
      <w:r w:rsidRPr="00126597">
        <w:rPr>
          <w:rFonts w:asciiTheme="majorBidi" w:hAnsiTheme="majorBidi" w:cstheme="majorBidi"/>
          <w:sz w:val="28"/>
          <w:szCs w:val="28"/>
          <w:rtl/>
          <w:lang w:bidi="ar-IQ"/>
        </w:rPr>
        <w:t xml:space="preserve"> الثبات والدحرجة  بكرة القدم ، إن مجموعات البحث التجريبية الثلاث قد حققت هدفها في التعلم والتطوير من حيث التأثير المعنوي مع وجود فروق معنوية بين تلك </w:t>
      </w:r>
      <w:r w:rsidRPr="00126597">
        <w:rPr>
          <w:rFonts w:asciiTheme="majorBidi" w:hAnsiTheme="majorBidi" w:cstheme="majorBidi"/>
          <w:sz w:val="28"/>
          <w:szCs w:val="28"/>
          <w:rtl/>
          <w:lang w:bidi="ar-IQ"/>
        </w:rPr>
        <w:lastRenderedPageBreak/>
        <w:t xml:space="preserve">المجموعات وكانت الفروق لصالح المجاميع التي استخدمت الليزر اكثر تطور مقارنة في المجاميع الاخرى بدون الليزر </w:t>
      </w:r>
      <w:r w:rsidR="005667E6" w:rsidRPr="00126597">
        <w:rPr>
          <w:rFonts w:asciiTheme="majorBidi" w:hAnsiTheme="majorBidi" w:cstheme="majorBidi" w:hint="cs"/>
          <w:sz w:val="28"/>
          <w:szCs w:val="28"/>
          <w:rtl/>
          <w:lang w:bidi="ar-IQ"/>
        </w:rPr>
        <w:t>.</w:t>
      </w:r>
      <w:r w:rsidRPr="00126597">
        <w:rPr>
          <w:rFonts w:asciiTheme="majorBidi" w:hAnsiTheme="majorBidi" w:cstheme="majorBidi"/>
          <w:sz w:val="28"/>
          <w:szCs w:val="28"/>
          <w:rtl/>
          <w:lang w:bidi="ar-IQ"/>
        </w:rPr>
        <w:t xml:space="preserve"> ويرى الباحث </w:t>
      </w:r>
      <w:r w:rsidRPr="00126597">
        <w:rPr>
          <w:rFonts w:asciiTheme="majorBidi" w:hAnsiTheme="majorBidi" w:cstheme="majorBidi"/>
          <w:sz w:val="28"/>
          <w:szCs w:val="28"/>
          <w:rtl/>
        </w:rPr>
        <w:t>سبب ذلك إلى أن اختيار المدرس لأساليب المنافسة بالتعلم يودي إلى تعلم الطالب من جهة والى حث الطالب المتعلم على مضاعفة جهده ليتنافس مع أقرانه من جهة أخرى ومع ذلك فان خصائص وفاعلية الأساليب أدى إلى تطور نتائج اختبار دقة التهديف بشكل متقارب بحيث لم تظهر فروق معنوية بين المجاميع الثلاثة بدون الليزر</w:t>
      </w:r>
      <w:r w:rsidRPr="00126597">
        <w:rPr>
          <w:rFonts w:asciiTheme="majorBidi" w:eastAsia="Times New Roman" w:hAnsiTheme="majorBidi" w:cstheme="majorBidi"/>
          <w:sz w:val="28"/>
          <w:szCs w:val="28"/>
          <w:rtl/>
        </w:rPr>
        <w:t xml:space="preserve"> .</w:t>
      </w:r>
      <w:r w:rsidRPr="00126597">
        <w:rPr>
          <w:rFonts w:asciiTheme="majorBidi" w:hAnsiTheme="majorBidi" w:cstheme="majorBidi"/>
          <w:sz w:val="28"/>
          <w:szCs w:val="28"/>
          <w:rtl/>
        </w:rPr>
        <w:t xml:space="preserve"> ويشير </w:t>
      </w:r>
      <w:r w:rsidRPr="00126597">
        <w:rPr>
          <w:rFonts w:asciiTheme="majorBidi" w:hAnsiTheme="majorBidi" w:cstheme="majorBidi"/>
          <w:sz w:val="28"/>
          <w:szCs w:val="28"/>
        </w:rPr>
        <w:t xml:space="preserve"> (</w:t>
      </w:r>
      <w:r w:rsidR="00126597" w:rsidRPr="00126597">
        <w:rPr>
          <w:rFonts w:asciiTheme="majorBidi" w:hAnsiTheme="majorBidi" w:cstheme="majorBidi"/>
          <w:sz w:val="28"/>
          <w:szCs w:val="28"/>
        </w:rPr>
        <w:t xml:space="preserve"> </w:t>
      </w:r>
      <w:r w:rsidRPr="00126597">
        <w:rPr>
          <w:rFonts w:asciiTheme="majorBidi" w:hAnsiTheme="majorBidi" w:cstheme="majorBidi"/>
          <w:sz w:val="28"/>
          <w:szCs w:val="28"/>
        </w:rPr>
        <w:t>Brownal</w:t>
      </w:r>
      <w:r w:rsidR="00126597" w:rsidRPr="00126597">
        <w:rPr>
          <w:rFonts w:asciiTheme="majorBidi" w:hAnsiTheme="majorBidi" w:cstheme="majorBidi"/>
          <w:sz w:val="28"/>
          <w:szCs w:val="28"/>
        </w:rPr>
        <w:t xml:space="preserve"> </w:t>
      </w:r>
      <w:r w:rsidRPr="00126597">
        <w:rPr>
          <w:rFonts w:asciiTheme="majorBidi" w:hAnsiTheme="majorBidi" w:cstheme="majorBidi"/>
          <w:sz w:val="28"/>
          <w:szCs w:val="28"/>
        </w:rPr>
        <w:t>)</w:t>
      </w:r>
      <w:r w:rsidRPr="00126597">
        <w:rPr>
          <w:rFonts w:asciiTheme="majorBidi" w:hAnsiTheme="majorBidi" w:cstheme="majorBidi"/>
          <w:sz w:val="28"/>
          <w:szCs w:val="28"/>
          <w:rtl/>
        </w:rPr>
        <w:t>الى ان "من فوائد المنافسة في تعلم المهارات الاساسية وتنمية القدرات الحركية انها تكشف للمتعلم بعض الجوانب المهمة من المواقف العملية التي يكرس اكبر جهد لها"</w:t>
      </w:r>
      <w:r w:rsidRPr="00126597">
        <w:rPr>
          <w:rStyle w:val="ac"/>
          <w:rFonts w:asciiTheme="majorBidi" w:hAnsiTheme="majorBidi" w:cstheme="majorBidi"/>
          <w:sz w:val="28"/>
          <w:szCs w:val="28"/>
          <w:rtl/>
          <w:lang w:bidi="ar-IQ"/>
        </w:rPr>
        <w:footnoteReference w:customMarkFollows="1" w:id="24"/>
        <w:sym w:font="Symbol" w:char="F029"/>
      </w:r>
      <w:r w:rsidRPr="00126597">
        <w:rPr>
          <w:rStyle w:val="ac"/>
          <w:rFonts w:asciiTheme="majorBidi" w:hAnsiTheme="majorBidi" w:cstheme="majorBidi"/>
          <w:sz w:val="28"/>
          <w:szCs w:val="28"/>
          <w:rtl/>
          <w:lang w:bidi="ar-IQ"/>
        </w:rPr>
        <w:t>1</w:t>
      </w:r>
      <w:r w:rsidRPr="00126597">
        <w:rPr>
          <w:rStyle w:val="ac"/>
          <w:rFonts w:asciiTheme="majorBidi" w:hAnsiTheme="majorBidi" w:cstheme="majorBidi"/>
          <w:sz w:val="28"/>
          <w:szCs w:val="28"/>
          <w:rtl/>
          <w:lang w:bidi="ar-IQ"/>
        </w:rPr>
        <w:sym w:font="Symbol" w:char="F028"/>
      </w:r>
      <w:r w:rsidRPr="00126597">
        <w:rPr>
          <w:rFonts w:asciiTheme="majorBidi" w:hAnsiTheme="majorBidi" w:cstheme="majorBidi"/>
          <w:sz w:val="28"/>
          <w:szCs w:val="28"/>
          <w:rtl/>
          <w:lang w:bidi="ar-IQ"/>
        </w:rPr>
        <w:t xml:space="preserve">  </w:t>
      </w:r>
      <w:r w:rsidRPr="00126597">
        <w:rPr>
          <w:rFonts w:asciiTheme="majorBidi" w:hAnsiTheme="majorBidi" w:cstheme="majorBidi"/>
          <w:sz w:val="28"/>
          <w:szCs w:val="28"/>
          <w:rtl/>
        </w:rPr>
        <w:t>اضافة الى  ان  استخدام مدرس المادة  تمارين مهارية وبدنية زادت من شدة التنافس بالإضافة إلى عدد التكرارات كانت قوة الإسناد في تقارب نتائج الأساليب في مهارتي الثبات والدحرجة. فضلا عن إن تركيز الباحث على تكرار أداء المهارات أثناء تصميم وإعداد الوحدات التعليمية كان بسبب كون أفراد عينة البحث من المبتدئين . إذ إن التكرار المستمر والمكثف أدى إلى حدوث نوع من التطبع على هذه المهارات الأمر الذي انعكس بصورة ايجابية على نتائج الاختبارات البعدية وهذا ما أكده (محمد حسن علاوي) إلى إن أداء المهارات الحركية يرتبط ارتباطا وثيقا بالصفات البدنية كالسرعة والقوة والمرونة والرشاقة , وان الأداء الجيد للمهارة الحركية لا يكتب له النجاح إذا لم يعتمد بدرجة كبيرة على الصفات البدنية المطلوبة</w:t>
      </w:r>
      <w:r w:rsidRPr="00126597">
        <w:rPr>
          <w:rFonts w:asciiTheme="majorBidi" w:hAnsiTheme="majorBidi" w:cstheme="majorBidi" w:hint="cs"/>
          <w:sz w:val="28"/>
          <w:szCs w:val="28"/>
          <w:vertAlign w:val="superscript"/>
          <w:rtl/>
        </w:rPr>
        <w:t xml:space="preserve"> </w:t>
      </w:r>
      <w:r w:rsidRPr="00126597">
        <w:rPr>
          <w:rStyle w:val="ac"/>
          <w:rFonts w:asciiTheme="majorBidi" w:hAnsiTheme="majorBidi" w:cstheme="majorBidi"/>
          <w:sz w:val="28"/>
          <w:szCs w:val="28"/>
          <w:rtl/>
        </w:rPr>
        <w:footnoteReference w:customMarkFollows="1" w:id="25"/>
        <w:sym w:font="Symbol" w:char="F029"/>
      </w:r>
      <w:r w:rsidRPr="00126597">
        <w:rPr>
          <w:rStyle w:val="ac"/>
          <w:rFonts w:asciiTheme="majorBidi" w:hAnsiTheme="majorBidi" w:cstheme="majorBidi"/>
          <w:sz w:val="28"/>
          <w:szCs w:val="28"/>
          <w:rtl/>
        </w:rPr>
        <w:t>2</w:t>
      </w:r>
      <w:r w:rsidRPr="00126597">
        <w:rPr>
          <w:rStyle w:val="ac"/>
          <w:rFonts w:asciiTheme="majorBidi" w:hAnsiTheme="majorBidi" w:cstheme="majorBidi"/>
          <w:sz w:val="28"/>
          <w:szCs w:val="28"/>
          <w:rtl/>
        </w:rPr>
        <w:sym w:font="Symbol" w:char="F028"/>
      </w:r>
      <w:r w:rsidRPr="00126597">
        <w:rPr>
          <w:rFonts w:asciiTheme="majorBidi" w:hAnsiTheme="majorBidi" w:cstheme="majorBidi"/>
          <w:sz w:val="28"/>
          <w:szCs w:val="28"/>
          <w:rtl/>
        </w:rPr>
        <w:t xml:space="preserve"> .  ويرى الباحث ان  استراتيجيات التنافس </w:t>
      </w:r>
      <w:r w:rsidRPr="00126597">
        <w:rPr>
          <w:rFonts w:asciiTheme="majorBidi" w:hAnsiTheme="majorBidi" w:cstheme="majorBidi" w:hint="cs"/>
          <w:sz w:val="28"/>
          <w:szCs w:val="28"/>
          <w:rtl/>
        </w:rPr>
        <w:t>بأنواعه</w:t>
      </w:r>
      <w:r w:rsidRPr="00126597">
        <w:rPr>
          <w:rFonts w:asciiTheme="majorBidi" w:hAnsiTheme="majorBidi" w:cstheme="majorBidi"/>
          <w:sz w:val="28"/>
          <w:szCs w:val="28"/>
          <w:rtl/>
        </w:rPr>
        <w:t xml:space="preserve"> يؤدي إلى رفع الحماس والنشاط لدى الطلاب وزاد من مواصلة الطلاب </w:t>
      </w:r>
      <w:r w:rsidRPr="00126597">
        <w:rPr>
          <w:rFonts w:asciiTheme="majorBidi" w:hAnsiTheme="majorBidi" w:cstheme="majorBidi" w:hint="cs"/>
          <w:sz w:val="28"/>
          <w:szCs w:val="28"/>
          <w:rtl/>
        </w:rPr>
        <w:t>بأداء</w:t>
      </w:r>
      <w:r w:rsidRPr="00126597">
        <w:rPr>
          <w:rFonts w:asciiTheme="majorBidi" w:hAnsiTheme="majorBidi" w:cstheme="majorBidi"/>
          <w:sz w:val="28"/>
          <w:szCs w:val="28"/>
          <w:rtl/>
        </w:rPr>
        <w:t xml:space="preserve"> الانشطة التطبيقية للوصول إلى الاداء الصحيح واحراز التقدم على اقرانهم لنيل المكافأة، وبالتالي يتحقق هدف درس التربية الرياضية في تعلم مهارة التهديف بكرة القدم</w:t>
      </w:r>
      <w:r w:rsidR="00126597">
        <w:rPr>
          <w:rFonts w:asciiTheme="majorBidi" w:hAnsiTheme="majorBidi" w:cstheme="majorBidi" w:hint="cs"/>
          <w:sz w:val="28"/>
          <w:szCs w:val="28"/>
          <w:rtl/>
        </w:rPr>
        <w:t xml:space="preserve"> </w:t>
      </w:r>
      <w:r w:rsidRPr="00126597">
        <w:rPr>
          <w:rFonts w:asciiTheme="majorBidi" w:hAnsiTheme="majorBidi" w:cstheme="majorBidi"/>
          <w:sz w:val="28"/>
          <w:szCs w:val="28"/>
          <w:rtl/>
        </w:rPr>
        <w:t>. لذ نرى ان المنافسات كان لها دور ايجابي في</w:t>
      </w:r>
      <w:r w:rsidRPr="00126597">
        <w:rPr>
          <w:rFonts w:asciiTheme="majorBidi" w:hAnsiTheme="majorBidi" w:cstheme="majorBidi" w:hint="cs"/>
          <w:sz w:val="28"/>
          <w:szCs w:val="28"/>
          <w:rtl/>
        </w:rPr>
        <w:t xml:space="preserve"> كبير</w:t>
      </w:r>
      <w:r w:rsidRPr="00126597">
        <w:rPr>
          <w:rFonts w:asciiTheme="majorBidi" w:hAnsiTheme="majorBidi" w:cstheme="majorBidi"/>
          <w:sz w:val="28"/>
          <w:szCs w:val="28"/>
          <w:rtl/>
        </w:rPr>
        <w:t xml:space="preserve"> التعلم</w:t>
      </w:r>
      <w:r w:rsidRPr="00126597">
        <w:rPr>
          <w:rFonts w:asciiTheme="majorBidi" w:hAnsiTheme="majorBidi" w:cstheme="majorBidi" w:hint="cs"/>
          <w:sz w:val="28"/>
          <w:szCs w:val="28"/>
          <w:rtl/>
        </w:rPr>
        <w:t xml:space="preserve"> لذا اتفق مع ما اشار اليه</w:t>
      </w:r>
      <w:r w:rsidRPr="00126597">
        <w:rPr>
          <w:rFonts w:asciiTheme="majorBidi" w:hAnsiTheme="majorBidi" w:cstheme="majorBidi"/>
          <w:sz w:val="28"/>
          <w:szCs w:val="28"/>
          <w:rtl/>
        </w:rPr>
        <w:t xml:space="preserve"> (</w:t>
      </w:r>
      <w:r w:rsidRPr="00126597">
        <w:rPr>
          <w:rFonts w:asciiTheme="majorBidi" w:hAnsiTheme="majorBidi" w:cstheme="majorBidi"/>
          <w:sz w:val="28"/>
          <w:szCs w:val="28"/>
        </w:rPr>
        <w:t>Young</w:t>
      </w:r>
      <w:r w:rsidRPr="00126597">
        <w:rPr>
          <w:rFonts w:asciiTheme="majorBidi" w:hAnsiTheme="majorBidi" w:cstheme="majorBidi"/>
          <w:sz w:val="28"/>
          <w:szCs w:val="28"/>
          <w:rtl/>
        </w:rPr>
        <w:t>) بانها "الكفاح من قبل شخصين أو اكثر أو مجموعة للوصول إلى اهداف معينة أو غاية، يتركز اهتمام الافراد أو المجموعات على تحقيق الاهداف أو المكافاة اكثر من التركيز على الاشخاص المتنافسين انفسهم، وهذا الفرق بين المنافسة والصراع، فالمنافسة تتركز حول تحقيق الاهداف اما الصراع فيتركز حول الاشخاص"</w:t>
      </w:r>
      <w:r w:rsidRPr="00126597">
        <w:rPr>
          <w:rStyle w:val="ac"/>
          <w:rFonts w:asciiTheme="majorBidi" w:hAnsiTheme="majorBidi" w:cstheme="majorBidi"/>
          <w:sz w:val="28"/>
          <w:szCs w:val="28"/>
          <w:rtl/>
        </w:rPr>
        <w:footnoteReference w:customMarkFollows="1" w:id="26"/>
        <w:sym w:font="Symbol" w:char="F029"/>
      </w:r>
      <w:r w:rsidRPr="00126597">
        <w:rPr>
          <w:rStyle w:val="ac"/>
          <w:rFonts w:asciiTheme="majorBidi" w:hAnsiTheme="majorBidi" w:cstheme="majorBidi"/>
          <w:sz w:val="28"/>
          <w:szCs w:val="28"/>
          <w:rtl/>
        </w:rPr>
        <w:t>3</w:t>
      </w:r>
      <w:r w:rsidRPr="00126597">
        <w:rPr>
          <w:rStyle w:val="ac"/>
          <w:rFonts w:asciiTheme="majorBidi" w:hAnsiTheme="majorBidi" w:cstheme="majorBidi"/>
          <w:sz w:val="28"/>
          <w:szCs w:val="28"/>
          <w:rtl/>
        </w:rPr>
        <w:sym w:font="Symbol" w:char="F028"/>
      </w:r>
      <w:r w:rsidRPr="00126597">
        <w:rPr>
          <w:rFonts w:asciiTheme="majorBidi" w:hAnsiTheme="majorBidi" w:cstheme="majorBidi"/>
          <w:sz w:val="28"/>
          <w:szCs w:val="28"/>
          <w:rtl/>
        </w:rPr>
        <w:t xml:space="preserve"> </w:t>
      </w:r>
      <w:r w:rsidR="00126597">
        <w:rPr>
          <w:rFonts w:asciiTheme="majorBidi" w:hAnsiTheme="majorBidi" w:cstheme="majorBidi" w:hint="cs"/>
          <w:sz w:val="28"/>
          <w:szCs w:val="28"/>
          <w:rtl/>
        </w:rPr>
        <w:t xml:space="preserve">. </w:t>
      </w:r>
      <w:r w:rsidRPr="00126597">
        <w:rPr>
          <w:rFonts w:asciiTheme="majorBidi" w:eastAsia="Times New Roman" w:hAnsiTheme="majorBidi" w:cstheme="majorBidi"/>
          <w:sz w:val="28"/>
          <w:szCs w:val="28"/>
          <w:rtl/>
        </w:rPr>
        <w:t>ويرى الباحث ان هذا التعريف يعطي تصورا واضحا للفرق بين المنافسة والصراع ويمكننا من توظيف المنافسة في التدريس.</w:t>
      </w:r>
      <w:r w:rsidRPr="00126597">
        <w:rPr>
          <w:rFonts w:asciiTheme="majorBidi" w:eastAsia="Times New Roman" w:hAnsiTheme="majorBidi" w:cstheme="majorBidi"/>
          <w:sz w:val="28"/>
          <w:szCs w:val="28"/>
          <w:rtl/>
          <w:lang w:bidi="ar-IQ"/>
        </w:rPr>
        <w:t xml:space="preserve"> </w:t>
      </w:r>
    </w:p>
    <w:p w:rsidR="00F16DB8" w:rsidRPr="00B80B1B" w:rsidRDefault="00F16DB8" w:rsidP="007E6EE2">
      <w:pPr>
        <w:pStyle w:val="a4"/>
        <w:spacing w:before="240" w:line="360" w:lineRule="auto"/>
        <w:ind w:left="-3" w:firstLine="723"/>
        <w:jc w:val="both"/>
        <w:rPr>
          <w:rFonts w:asciiTheme="majorBidi" w:hAnsiTheme="majorBidi" w:cstheme="majorBidi"/>
          <w:sz w:val="28"/>
          <w:szCs w:val="28"/>
          <w:vertAlign w:val="superscript"/>
          <w:rtl/>
          <w:lang w:bidi="ar-IQ"/>
        </w:rPr>
      </w:pPr>
      <w:r w:rsidRPr="00B80B1B">
        <w:rPr>
          <w:rFonts w:asciiTheme="majorBidi" w:hAnsiTheme="majorBidi" w:cstheme="majorBidi"/>
          <w:sz w:val="28"/>
          <w:szCs w:val="28"/>
          <w:rtl/>
          <w:lang w:bidi="ar-IQ"/>
        </w:rPr>
        <w:t xml:space="preserve">اما المجاميع التي استخدمت عملية التحفيز </w:t>
      </w:r>
      <w:r w:rsidRPr="00B80B1B">
        <w:rPr>
          <w:rFonts w:asciiTheme="majorBidi" w:hAnsiTheme="majorBidi" w:cstheme="majorBidi" w:hint="cs"/>
          <w:sz w:val="28"/>
          <w:szCs w:val="28"/>
          <w:rtl/>
          <w:lang w:bidi="ar-IQ"/>
        </w:rPr>
        <w:t>البيولوجي</w:t>
      </w:r>
      <w:r w:rsidRPr="00B80B1B">
        <w:rPr>
          <w:rFonts w:asciiTheme="majorBidi" w:hAnsiTheme="majorBidi" w:cstheme="majorBidi"/>
          <w:sz w:val="28"/>
          <w:szCs w:val="28"/>
          <w:rtl/>
          <w:lang w:bidi="ar-IQ"/>
        </w:rPr>
        <w:t xml:space="preserve"> بالليزر نرى تطور كبير في قيم الاوساط الحسابية مع وجود فروق ذات دلالة معنوية بين المجاميع الثلاث . ويرى الباحث ان جلسات </w:t>
      </w:r>
      <w:r w:rsidRPr="00B80B1B">
        <w:rPr>
          <w:rFonts w:asciiTheme="majorBidi" w:hAnsiTheme="majorBidi" w:cstheme="majorBidi"/>
          <w:sz w:val="28"/>
          <w:szCs w:val="28"/>
          <w:rtl/>
          <w:lang w:bidi="ar-IQ"/>
        </w:rPr>
        <w:lastRenderedPageBreak/>
        <w:t xml:space="preserve">الليزر ساهمت بشكل كبير في هذه الفروق لما يتمتع </w:t>
      </w:r>
      <w:r w:rsidRPr="00B80B1B">
        <w:rPr>
          <w:rFonts w:asciiTheme="majorBidi" w:hAnsiTheme="majorBidi" w:cstheme="majorBidi" w:hint="cs"/>
          <w:sz w:val="28"/>
          <w:szCs w:val="28"/>
          <w:rtl/>
          <w:lang w:bidi="ar-IQ"/>
        </w:rPr>
        <w:t>الليزر بقدر</w:t>
      </w:r>
      <w:r w:rsidRPr="00B80B1B">
        <w:rPr>
          <w:rFonts w:asciiTheme="majorBidi" w:hAnsiTheme="majorBidi" w:cstheme="majorBidi" w:hint="eastAsia"/>
          <w:sz w:val="28"/>
          <w:szCs w:val="28"/>
          <w:rtl/>
          <w:lang w:bidi="ar-IQ"/>
        </w:rPr>
        <w:t>ة</w:t>
      </w:r>
      <w:r w:rsidRPr="00B80B1B">
        <w:rPr>
          <w:rFonts w:asciiTheme="majorBidi" w:hAnsiTheme="majorBidi" w:cstheme="majorBidi"/>
          <w:sz w:val="28"/>
          <w:szCs w:val="28"/>
          <w:rtl/>
          <w:lang w:bidi="ar-IQ"/>
        </w:rPr>
        <w:t xml:space="preserve"> عالية على احدث تغيرات موضعية في عملية التمثيل الغذائي حيث يقوم بتحسين وتنشيط موضعي للدورة الدموية ويشير</w:t>
      </w:r>
      <w:r w:rsidRPr="00B80B1B">
        <w:rPr>
          <w:rFonts w:asciiTheme="majorBidi" w:hAnsiTheme="majorBidi" w:cstheme="majorBidi"/>
          <w:sz w:val="28"/>
          <w:szCs w:val="28"/>
        </w:rPr>
        <w:t xml:space="preserve"> Levine)</w:t>
      </w:r>
      <w:r w:rsidRPr="00B80B1B">
        <w:rPr>
          <w:rFonts w:asciiTheme="majorBidi" w:hAnsiTheme="majorBidi" w:cstheme="majorBidi"/>
          <w:sz w:val="28"/>
          <w:szCs w:val="28"/>
          <w:rtl/>
          <w:lang w:bidi="ar-IQ"/>
        </w:rPr>
        <w:t>) ان تسليط اشعة الليزر المنخفض المستوى على العضلات الهيكلية يسبب زيادة معدل وصول الدم (كريات الدم الحمراء) الى العضلة اي زيادة كمية</w:t>
      </w:r>
      <w:r w:rsidR="007E6EE2">
        <w:rPr>
          <w:rFonts w:asciiTheme="majorBidi" w:hAnsiTheme="majorBidi" w:cstheme="majorBidi"/>
          <w:sz w:val="28"/>
          <w:szCs w:val="28"/>
          <w:lang w:bidi="ar-IQ"/>
        </w:rPr>
        <w:t xml:space="preserve">O </w:t>
      </w:r>
      <w:r w:rsidRPr="00B80B1B">
        <w:rPr>
          <w:rFonts w:asciiTheme="majorBidi" w:hAnsiTheme="majorBidi" w:cstheme="majorBidi"/>
          <w:sz w:val="28"/>
          <w:szCs w:val="28"/>
          <w:lang w:bidi="ar-IQ"/>
        </w:rPr>
        <w:t xml:space="preserve">+ </w:t>
      </w:r>
      <w:r w:rsidRPr="00B80B1B">
        <w:rPr>
          <w:rFonts w:asciiTheme="majorBidi" w:hAnsiTheme="majorBidi" w:cstheme="majorBidi"/>
          <w:sz w:val="28"/>
          <w:szCs w:val="28"/>
          <w:rtl/>
          <w:lang w:bidi="ar-IQ"/>
        </w:rPr>
        <w:t xml:space="preserve"> والغذاء ويعمل على تقليل التفاعلات اللاهوائية </w:t>
      </w:r>
      <w:r w:rsidRPr="00B80B1B">
        <w:rPr>
          <w:rFonts w:asciiTheme="majorBidi" w:hAnsiTheme="majorBidi" w:cstheme="majorBidi" w:hint="cs"/>
          <w:sz w:val="28"/>
          <w:szCs w:val="28"/>
          <w:rtl/>
          <w:lang w:bidi="ar-IQ"/>
        </w:rPr>
        <w:t>لا نتا</w:t>
      </w:r>
      <w:r w:rsidRPr="00B80B1B">
        <w:rPr>
          <w:rFonts w:asciiTheme="majorBidi" w:hAnsiTheme="majorBidi" w:cstheme="majorBidi" w:hint="eastAsia"/>
          <w:sz w:val="28"/>
          <w:szCs w:val="28"/>
          <w:rtl/>
          <w:lang w:bidi="ar-IQ"/>
        </w:rPr>
        <w:t>ج</w:t>
      </w:r>
      <w:r w:rsidRPr="00B80B1B">
        <w:rPr>
          <w:rFonts w:asciiTheme="majorBidi" w:hAnsiTheme="majorBidi" w:cstheme="majorBidi"/>
          <w:sz w:val="28"/>
          <w:szCs w:val="28"/>
          <w:rtl/>
          <w:lang w:bidi="ar-IQ"/>
        </w:rPr>
        <w:t xml:space="preserve"> </w:t>
      </w:r>
      <w:r w:rsidRPr="00B80B1B">
        <w:rPr>
          <w:rFonts w:asciiTheme="majorBidi" w:hAnsiTheme="majorBidi" w:cstheme="majorBidi"/>
          <w:sz w:val="28"/>
          <w:szCs w:val="28"/>
          <w:lang w:bidi="ar-IQ"/>
        </w:rPr>
        <w:t>ATP</w:t>
      </w:r>
      <w:r w:rsidRPr="00B80B1B">
        <w:rPr>
          <w:rFonts w:asciiTheme="majorBidi" w:hAnsiTheme="majorBidi" w:cstheme="majorBidi"/>
          <w:sz w:val="28"/>
          <w:szCs w:val="28"/>
          <w:rtl/>
          <w:lang w:bidi="ar-IQ"/>
        </w:rPr>
        <w:t xml:space="preserve">  وهذا يؤدي الى منع انتاج حامض اللبنيك  في العضلة والذي يتسبب بحدوث التكزز العضلي </w:t>
      </w:r>
      <w:r w:rsidRPr="00B80B1B">
        <w:rPr>
          <w:rStyle w:val="ac"/>
          <w:rFonts w:asciiTheme="majorBidi" w:hAnsiTheme="majorBidi" w:cstheme="majorBidi"/>
          <w:sz w:val="28"/>
          <w:szCs w:val="28"/>
          <w:rtl/>
          <w:lang w:bidi="ar-IQ"/>
        </w:rPr>
        <w:footnoteReference w:customMarkFollows="1" w:id="27"/>
        <w:sym w:font="Symbol" w:char="F029"/>
      </w:r>
      <w:r w:rsidRPr="00B80B1B">
        <w:rPr>
          <w:rStyle w:val="ac"/>
          <w:rFonts w:asciiTheme="majorBidi" w:hAnsiTheme="majorBidi" w:cstheme="majorBidi"/>
          <w:sz w:val="28"/>
          <w:szCs w:val="28"/>
          <w:rtl/>
          <w:lang w:bidi="ar-IQ"/>
        </w:rPr>
        <w:t>1</w:t>
      </w:r>
      <w:r w:rsidRPr="00B80B1B">
        <w:rPr>
          <w:rStyle w:val="ac"/>
          <w:rFonts w:asciiTheme="majorBidi" w:hAnsiTheme="majorBidi" w:cstheme="majorBidi"/>
          <w:sz w:val="28"/>
          <w:szCs w:val="28"/>
          <w:rtl/>
          <w:lang w:bidi="ar-IQ"/>
        </w:rPr>
        <w:sym w:font="Symbol" w:char="F028"/>
      </w:r>
      <w:r w:rsidRPr="00B80B1B">
        <w:rPr>
          <w:rFonts w:asciiTheme="majorBidi" w:hAnsiTheme="majorBidi" w:cstheme="majorBidi"/>
          <w:sz w:val="28"/>
          <w:szCs w:val="28"/>
          <w:rtl/>
          <w:lang w:bidi="ar-IQ"/>
        </w:rPr>
        <w:t xml:space="preserve"> </w:t>
      </w:r>
      <w:r w:rsidR="00126597">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اضافة ان  سبب ذلك إلى إدخال استراتيجيات  التنافس</w:t>
      </w:r>
      <w:r>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 xml:space="preserve"> ( الفردي ، الزوجي, الجماعي ) في عملية تعليم وتطوير للمتغيرات التي هي قيد الدراسة. </w:t>
      </w:r>
      <w:r w:rsidRPr="00B80B1B">
        <w:rPr>
          <w:rFonts w:asciiTheme="majorBidi" w:hAnsiTheme="majorBidi" w:cstheme="majorBidi"/>
          <w:sz w:val="28"/>
          <w:szCs w:val="28"/>
          <w:rtl/>
        </w:rPr>
        <w:t>ويعود سبب ذلك</w:t>
      </w:r>
      <w:r w:rsidRPr="00B80B1B">
        <w:rPr>
          <w:rFonts w:asciiTheme="majorBidi" w:hAnsiTheme="majorBidi" w:cstheme="majorBidi"/>
          <w:b/>
          <w:bCs/>
          <w:sz w:val="28"/>
          <w:szCs w:val="28"/>
          <w:rtl/>
        </w:rPr>
        <w:t xml:space="preserve"> </w:t>
      </w:r>
      <w:r w:rsidRPr="00B80B1B">
        <w:rPr>
          <w:rFonts w:asciiTheme="majorBidi" w:hAnsiTheme="majorBidi" w:cstheme="majorBidi"/>
          <w:sz w:val="28"/>
          <w:szCs w:val="28"/>
          <w:rtl/>
          <w:lang w:bidi="ar-IQ"/>
        </w:rPr>
        <w:t xml:space="preserve">لاعتماد المنهج التعليمي للمجاميع الثلاثة على الأساليب العلمية الصحيحة في وضع التمارين البدنية المتعلقة بمهارة التهديف وما لذلك من تأثير كبير في تطوير مستوى أداء هذه مهارة عن طريق اختيار التدريب على تمرينات خاصة تتناسب وطبيعة العينة إذ أن " اختيار التمرينات المناسبة تمكن المدرب من تطوير الصفات البدنية وفي الوقت نفسه تعمل على إتقان اللاعب للمهارات" </w:t>
      </w:r>
      <w:r w:rsidRPr="00B80B1B">
        <w:rPr>
          <w:rFonts w:asciiTheme="majorBidi" w:hAnsiTheme="majorBidi" w:cstheme="majorBidi"/>
          <w:sz w:val="28"/>
          <w:szCs w:val="28"/>
          <w:vertAlign w:val="superscript"/>
          <w:rtl/>
          <w:lang w:bidi="ar-IQ"/>
        </w:rPr>
        <w:t>(</w:t>
      </w:r>
      <w:r w:rsidRPr="00B80B1B">
        <w:rPr>
          <w:rStyle w:val="ac"/>
          <w:rFonts w:asciiTheme="majorBidi" w:hAnsiTheme="majorBidi" w:cstheme="majorBidi"/>
          <w:sz w:val="28"/>
          <w:szCs w:val="28"/>
          <w:rtl/>
          <w:lang w:bidi="ar-IQ"/>
        </w:rPr>
        <w:footnoteReference w:customMarkFollows="1" w:id="28"/>
        <w:t>2</w:t>
      </w:r>
      <w:r w:rsidRPr="00B80B1B">
        <w:rPr>
          <w:rFonts w:asciiTheme="majorBidi" w:hAnsiTheme="majorBidi" w:cstheme="majorBidi"/>
          <w:sz w:val="28"/>
          <w:szCs w:val="28"/>
          <w:vertAlign w:val="superscript"/>
          <w:rtl/>
          <w:lang w:bidi="ar-IQ"/>
        </w:rPr>
        <w:t>)</w:t>
      </w:r>
      <w:r w:rsidRPr="00B80B1B">
        <w:rPr>
          <w:rFonts w:asciiTheme="majorBidi" w:hAnsiTheme="majorBidi" w:cstheme="majorBidi"/>
          <w:sz w:val="28"/>
          <w:szCs w:val="28"/>
          <w:rtl/>
          <w:lang w:bidi="ar-IQ"/>
        </w:rPr>
        <w:t xml:space="preserve"> </w:t>
      </w:r>
      <w:r w:rsidRPr="00B80B1B">
        <w:rPr>
          <w:rFonts w:asciiTheme="majorBidi" w:hAnsiTheme="majorBidi" w:cstheme="majorBidi"/>
          <w:b/>
          <w:bCs/>
          <w:sz w:val="28"/>
          <w:szCs w:val="28"/>
          <w:rtl/>
          <w:lang w:bidi="ar-IQ"/>
        </w:rPr>
        <w:t xml:space="preserve"> . </w:t>
      </w:r>
      <w:r w:rsidRPr="00B80B1B">
        <w:rPr>
          <w:rFonts w:asciiTheme="majorBidi" w:hAnsiTheme="majorBidi" w:cstheme="majorBidi"/>
          <w:sz w:val="28"/>
          <w:szCs w:val="28"/>
          <w:rtl/>
          <w:lang w:bidi="ar-IQ"/>
        </w:rPr>
        <w:t xml:space="preserve">كما أن المنهج التعليمي كان له تأثير فاعل في التوصل إلى هذه النتائج في ضوء التنوع في عملية التمارين وهذا ما أكده (محمد القط) أن المنهج التعليمي يقاس نجاحه بمدى التقدم الذي يحققه الفرد في النشاط الرياضي الممارس في ضوء المستوى </w:t>
      </w:r>
      <w:r w:rsidRPr="00B80B1B">
        <w:rPr>
          <w:rFonts w:asciiTheme="majorBidi" w:hAnsiTheme="majorBidi" w:cstheme="majorBidi" w:hint="cs"/>
          <w:sz w:val="28"/>
          <w:szCs w:val="28"/>
          <w:rtl/>
          <w:lang w:bidi="ar-IQ"/>
        </w:rPr>
        <w:t>المهارى</w:t>
      </w:r>
      <w:r w:rsidRPr="00B80B1B">
        <w:rPr>
          <w:rFonts w:asciiTheme="majorBidi" w:hAnsiTheme="majorBidi" w:cstheme="majorBidi"/>
          <w:sz w:val="28"/>
          <w:szCs w:val="28"/>
          <w:rtl/>
          <w:lang w:bidi="ar-IQ"/>
        </w:rPr>
        <w:t xml:space="preserve"> والبدني والوظيفي وهذا يعتمد على التكيف الذي يحققه الفرد مع المنهج التعليمي الذي طبق </w:t>
      </w:r>
      <w:r w:rsidRPr="00B80B1B">
        <w:rPr>
          <w:rStyle w:val="ac"/>
          <w:rFonts w:asciiTheme="majorBidi" w:hAnsiTheme="majorBidi" w:cstheme="majorBidi"/>
          <w:sz w:val="28"/>
          <w:szCs w:val="28"/>
          <w:rtl/>
          <w:lang w:bidi="ar-IQ"/>
        </w:rPr>
        <w:footnoteReference w:customMarkFollows="1" w:id="29"/>
        <w:sym w:font="Symbol" w:char="F029"/>
      </w:r>
      <w:r w:rsidRPr="00B80B1B">
        <w:rPr>
          <w:rStyle w:val="ac"/>
          <w:rFonts w:asciiTheme="majorBidi" w:hAnsiTheme="majorBidi" w:cstheme="majorBidi"/>
          <w:sz w:val="28"/>
          <w:szCs w:val="28"/>
          <w:rtl/>
          <w:lang w:bidi="ar-IQ"/>
        </w:rPr>
        <w:t>3</w:t>
      </w:r>
      <w:r w:rsidRPr="00B80B1B">
        <w:rPr>
          <w:rStyle w:val="ac"/>
          <w:rFonts w:asciiTheme="majorBidi" w:hAnsiTheme="majorBidi" w:cstheme="majorBidi"/>
          <w:sz w:val="28"/>
          <w:szCs w:val="28"/>
          <w:rtl/>
          <w:lang w:bidi="ar-IQ"/>
        </w:rPr>
        <w:sym w:font="Symbol" w:char="F028"/>
      </w:r>
      <w:r w:rsidRPr="00B80B1B">
        <w:rPr>
          <w:rFonts w:asciiTheme="majorBidi" w:hAnsiTheme="majorBidi" w:cstheme="majorBidi"/>
          <w:sz w:val="28"/>
          <w:szCs w:val="28"/>
          <w:vertAlign w:val="superscript"/>
          <w:rtl/>
          <w:lang w:bidi="ar-IQ"/>
        </w:rPr>
        <w:t xml:space="preserve"> 0</w:t>
      </w:r>
    </w:p>
    <w:p w:rsidR="006166E8" w:rsidRDefault="00F16DB8" w:rsidP="00126597">
      <w:pPr>
        <w:pStyle w:val="a4"/>
        <w:spacing w:line="360" w:lineRule="auto"/>
        <w:ind w:left="-3" w:firstLine="512"/>
        <w:jc w:val="both"/>
        <w:rPr>
          <w:rFonts w:asciiTheme="majorBidi" w:hAnsiTheme="majorBidi" w:cstheme="majorBidi"/>
          <w:sz w:val="28"/>
          <w:szCs w:val="28"/>
          <w:rtl/>
        </w:rPr>
      </w:pPr>
      <w:r w:rsidRPr="00B80B1B">
        <w:rPr>
          <w:rFonts w:asciiTheme="majorBidi" w:hAnsiTheme="majorBidi" w:cstheme="majorBidi"/>
          <w:sz w:val="28"/>
          <w:szCs w:val="28"/>
          <w:rtl/>
        </w:rPr>
        <w:t xml:space="preserve">كما يعزو الباحث هذا التطور إلى التمرينات </w:t>
      </w:r>
      <w:r w:rsidR="00126597">
        <w:rPr>
          <w:rFonts w:asciiTheme="majorBidi" w:hAnsiTheme="majorBidi" w:cstheme="majorBidi" w:hint="cs"/>
          <w:sz w:val="28"/>
          <w:szCs w:val="28"/>
          <w:rtl/>
        </w:rPr>
        <w:t>المهارية</w:t>
      </w:r>
      <w:r w:rsidRPr="00B80B1B">
        <w:rPr>
          <w:rFonts w:asciiTheme="majorBidi" w:hAnsiTheme="majorBidi" w:cstheme="majorBidi"/>
          <w:sz w:val="28"/>
          <w:szCs w:val="28"/>
          <w:rtl/>
        </w:rPr>
        <w:t xml:space="preserve"> إذ اتصفت هذه التمارين</w:t>
      </w:r>
      <w:r w:rsidRPr="00B80B1B">
        <w:rPr>
          <w:rFonts w:asciiTheme="majorBidi" w:hAnsiTheme="majorBidi" w:cstheme="majorBidi" w:hint="cs"/>
          <w:sz w:val="28"/>
          <w:szCs w:val="28"/>
          <w:rtl/>
        </w:rPr>
        <w:t xml:space="preserve"> </w:t>
      </w:r>
      <w:r w:rsidRPr="00B80B1B">
        <w:rPr>
          <w:rFonts w:asciiTheme="majorBidi" w:hAnsiTheme="majorBidi" w:cstheme="majorBidi"/>
          <w:sz w:val="28"/>
          <w:szCs w:val="28"/>
          <w:rtl/>
        </w:rPr>
        <w:t xml:space="preserve">بالشمولية من حيث الإعداد البدني </w:t>
      </w:r>
      <w:r w:rsidRPr="00B80B1B">
        <w:rPr>
          <w:rFonts w:asciiTheme="majorBidi" w:hAnsiTheme="majorBidi" w:cstheme="majorBidi" w:hint="cs"/>
          <w:sz w:val="28"/>
          <w:szCs w:val="28"/>
          <w:rtl/>
        </w:rPr>
        <w:t>والمهارى</w:t>
      </w:r>
      <w:r w:rsidRPr="00B80B1B">
        <w:rPr>
          <w:rFonts w:asciiTheme="majorBidi" w:hAnsiTheme="majorBidi" w:cstheme="majorBidi"/>
          <w:sz w:val="28"/>
          <w:szCs w:val="28"/>
          <w:rtl/>
        </w:rPr>
        <w:t xml:space="preserve"> والتي تنسجم مع مستوى عينة البحث وقابليتهم , فضلا عن تنفيذ هذه التمارين والتي تعتمد أساس التدرج في التعلم من السهل إلى الصعب قد أدت إلى تعزيز التعلم في مهارتي الثبات والدحرجة وتطوير القدرات البدنية والحركية كما أشار محمود داود إلى إن " طرق التدريس يمكن استخدامها لتعليم </w:t>
      </w:r>
      <w:r w:rsidRPr="00B80B1B">
        <w:rPr>
          <w:rFonts w:asciiTheme="majorBidi" w:hAnsiTheme="majorBidi" w:cstheme="majorBidi" w:hint="cs"/>
          <w:sz w:val="28"/>
          <w:szCs w:val="28"/>
          <w:rtl/>
        </w:rPr>
        <w:t>أوجه</w:t>
      </w:r>
      <w:r w:rsidRPr="00B80B1B">
        <w:rPr>
          <w:rFonts w:asciiTheme="majorBidi" w:hAnsiTheme="majorBidi" w:cstheme="majorBidi"/>
          <w:sz w:val="28"/>
          <w:szCs w:val="28"/>
          <w:rtl/>
        </w:rPr>
        <w:t xml:space="preserve"> النشاط المختلفة وتتبع هذه الطرق خطوات متدرجة حسب ترتيب مدروس ويعتمد التدريس إلى حد كبير على سن المتعلم ومرحلة التعليم </w:t>
      </w:r>
      <w:r w:rsidRPr="00B80B1B">
        <w:rPr>
          <w:rStyle w:val="ac"/>
          <w:rFonts w:asciiTheme="majorBidi" w:hAnsiTheme="majorBidi" w:cstheme="majorBidi"/>
          <w:sz w:val="28"/>
          <w:szCs w:val="28"/>
          <w:rtl/>
        </w:rPr>
        <w:footnoteReference w:customMarkFollows="1" w:id="30"/>
        <w:sym w:font="Symbol" w:char="F029"/>
      </w:r>
      <w:r w:rsidRPr="00B80B1B">
        <w:rPr>
          <w:rStyle w:val="ac"/>
          <w:rFonts w:asciiTheme="majorBidi" w:hAnsiTheme="majorBidi" w:cstheme="majorBidi" w:hint="cs"/>
          <w:sz w:val="28"/>
          <w:szCs w:val="28"/>
          <w:rtl/>
        </w:rPr>
        <w:t>4</w:t>
      </w:r>
      <w:r w:rsidRPr="00B80B1B">
        <w:rPr>
          <w:rStyle w:val="ac"/>
          <w:rFonts w:asciiTheme="majorBidi" w:hAnsiTheme="majorBidi" w:cstheme="majorBidi"/>
          <w:sz w:val="28"/>
          <w:szCs w:val="28"/>
          <w:rtl/>
        </w:rPr>
        <w:sym w:font="Symbol" w:char="F028"/>
      </w:r>
      <w:r w:rsidRPr="00B80B1B">
        <w:rPr>
          <w:rFonts w:asciiTheme="majorBidi" w:hAnsiTheme="majorBidi" w:cstheme="majorBidi"/>
          <w:sz w:val="28"/>
          <w:szCs w:val="28"/>
          <w:rtl/>
        </w:rPr>
        <w:t xml:space="preserve">. </w:t>
      </w:r>
    </w:p>
    <w:p w:rsidR="00F16DB8" w:rsidRPr="00B80B1B" w:rsidRDefault="00F16DB8" w:rsidP="00126597">
      <w:pPr>
        <w:pStyle w:val="a4"/>
        <w:spacing w:line="360" w:lineRule="auto"/>
        <w:ind w:left="-3" w:firstLine="512"/>
        <w:jc w:val="both"/>
        <w:rPr>
          <w:rFonts w:asciiTheme="majorBidi" w:hAnsiTheme="majorBidi" w:cstheme="majorBidi"/>
          <w:sz w:val="28"/>
          <w:szCs w:val="28"/>
          <w:rtl/>
        </w:rPr>
      </w:pPr>
      <w:r w:rsidRPr="00B80B1B">
        <w:rPr>
          <w:rFonts w:asciiTheme="majorBidi" w:hAnsiTheme="majorBidi" w:cstheme="majorBidi"/>
          <w:sz w:val="28"/>
          <w:szCs w:val="28"/>
          <w:rtl/>
        </w:rPr>
        <w:t xml:space="preserve">ويرى الباحث ان استراتيجيات التنافس تساعد على أثارة </w:t>
      </w:r>
      <w:r w:rsidRPr="00B80B1B">
        <w:rPr>
          <w:rFonts w:asciiTheme="majorBidi" w:hAnsiTheme="majorBidi" w:cstheme="majorBidi" w:hint="cs"/>
          <w:sz w:val="28"/>
          <w:szCs w:val="28"/>
          <w:rtl/>
        </w:rPr>
        <w:t>الدافعي</w:t>
      </w:r>
      <w:r w:rsidRPr="00B80B1B">
        <w:rPr>
          <w:rFonts w:asciiTheme="majorBidi" w:hAnsiTheme="majorBidi" w:cstheme="majorBidi" w:hint="eastAsia"/>
          <w:sz w:val="28"/>
          <w:szCs w:val="28"/>
          <w:rtl/>
        </w:rPr>
        <w:t>ة</w:t>
      </w:r>
      <w:r w:rsidRPr="00B80B1B">
        <w:rPr>
          <w:rFonts w:asciiTheme="majorBidi" w:hAnsiTheme="majorBidi" w:cstheme="majorBidi"/>
          <w:sz w:val="28"/>
          <w:szCs w:val="28"/>
          <w:rtl/>
        </w:rPr>
        <w:t xml:space="preserve"> لدى الطلاب بصفة عامة </w:t>
      </w:r>
      <w:r w:rsidRPr="00B80B1B">
        <w:rPr>
          <w:rFonts w:asciiTheme="majorBidi" w:hAnsiTheme="majorBidi" w:cstheme="majorBidi"/>
          <w:sz w:val="28"/>
          <w:szCs w:val="28"/>
          <w:rtl/>
          <w:lang w:bidi="ar-IQ"/>
        </w:rPr>
        <w:t xml:space="preserve">وتساهم في رفع مستويات الطلبة الى اداء افضل وبذل افراد المجموعة اقصى الجهد مبتعدين عن </w:t>
      </w:r>
      <w:r w:rsidRPr="00B80B1B">
        <w:rPr>
          <w:rFonts w:asciiTheme="majorBidi" w:hAnsiTheme="majorBidi" w:cstheme="majorBidi"/>
          <w:sz w:val="28"/>
          <w:szCs w:val="28"/>
          <w:rtl/>
          <w:lang w:bidi="ar-IQ"/>
        </w:rPr>
        <w:lastRenderedPageBreak/>
        <w:t>روح الانانية والذاتية ,</w:t>
      </w:r>
      <w:r w:rsidR="006166E8">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وهذا يتفق مع</w:t>
      </w:r>
      <w:r w:rsidR="006166E8">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 xml:space="preserve">( دراسة نبراس يونس 1996) على ان المنافسات تساهم بنصيب وافر في </w:t>
      </w:r>
      <w:r w:rsidR="009E02A0" w:rsidRPr="00B80B1B">
        <w:rPr>
          <w:rFonts w:asciiTheme="majorBidi" w:hAnsiTheme="majorBidi" w:cstheme="majorBidi" w:hint="cs"/>
          <w:sz w:val="28"/>
          <w:szCs w:val="28"/>
          <w:rtl/>
          <w:lang w:bidi="ar-IQ"/>
        </w:rPr>
        <w:t>تأثير</w:t>
      </w:r>
      <w:r w:rsidRPr="00B80B1B">
        <w:rPr>
          <w:rFonts w:asciiTheme="majorBidi" w:hAnsiTheme="majorBidi" w:cstheme="majorBidi"/>
          <w:sz w:val="28"/>
          <w:szCs w:val="28"/>
          <w:rtl/>
          <w:lang w:bidi="ar-IQ"/>
        </w:rPr>
        <w:t xml:space="preserve"> وتنمية </w:t>
      </w:r>
      <w:r w:rsidRPr="00B80B1B">
        <w:rPr>
          <w:rFonts w:asciiTheme="majorBidi" w:hAnsiTheme="majorBidi" w:cstheme="majorBidi" w:hint="cs"/>
          <w:sz w:val="28"/>
          <w:szCs w:val="28"/>
          <w:rtl/>
          <w:lang w:bidi="ar-IQ"/>
        </w:rPr>
        <w:t>وتطوير مهارا</w:t>
      </w:r>
      <w:r w:rsidRPr="00B80B1B">
        <w:rPr>
          <w:rFonts w:asciiTheme="majorBidi" w:hAnsiTheme="majorBidi" w:cstheme="majorBidi" w:hint="eastAsia"/>
          <w:sz w:val="28"/>
          <w:szCs w:val="28"/>
          <w:rtl/>
          <w:lang w:bidi="ar-IQ"/>
        </w:rPr>
        <w:t>ت</w:t>
      </w:r>
      <w:r w:rsidRPr="00B80B1B">
        <w:rPr>
          <w:rFonts w:asciiTheme="majorBidi" w:hAnsiTheme="majorBidi" w:cstheme="majorBidi"/>
          <w:sz w:val="28"/>
          <w:szCs w:val="28"/>
          <w:rtl/>
          <w:lang w:bidi="ar-IQ"/>
        </w:rPr>
        <w:t xml:space="preserve">  قدرات الفرد </w:t>
      </w:r>
      <w:r w:rsidRPr="00B80B1B">
        <w:rPr>
          <w:rStyle w:val="ac"/>
          <w:rFonts w:asciiTheme="majorBidi" w:hAnsiTheme="majorBidi" w:cstheme="majorBidi"/>
          <w:sz w:val="28"/>
          <w:szCs w:val="28"/>
          <w:rtl/>
          <w:lang w:bidi="ar-IQ"/>
        </w:rPr>
        <w:footnoteReference w:customMarkFollows="1" w:id="31"/>
        <w:sym w:font="Symbol" w:char="F029"/>
      </w:r>
      <w:r>
        <w:rPr>
          <w:rStyle w:val="ac"/>
          <w:rFonts w:asciiTheme="majorBidi" w:hAnsiTheme="majorBidi" w:cstheme="majorBidi" w:hint="cs"/>
          <w:sz w:val="28"/>
          <w:szCs w:val="28"/>
          <w:rtl/>
          <w:lang w:bidi="ar-IQ"/>
        </w:rPr>
        <w:t>1</w:t>
      </w:r>
      <w:r w:rsidRPr="00B80B1B">
        <w:rPr>
          <w:rStyle w:val="ac"/>
          <w:rFonts w:asciiTheme="majorBidi" w:hAnsiTheme="majorBidi" w:cstheme="majorBidi"/>
          <w:sz w:val="28"/>
          <w:szCs w:val="28"/>
          <w:rtl/>
          <w:lang w:bidi="ar-IQ"/>
        </w:rPr>
        <w:sym w:font="Symbol" w:char="F028"/>
      </w:r>
    </w:p>
    <w:p w:rsidR="00F16DB8" w:rsidRPr="00B80B1B" w:rsidRDefault="00F16DB8" w:rsidP="0024439C">
      <w:pPr>
        <w:spacing w:before="120" w:after="120" w:line="360" w:lineRule="auto"/>
        <w:ind w:firstLine="509"/>
        <w:jc w:val="both"/>
        <w:rPr>
          <w:rFonts w:asciiTheme="majorBidi" w:eastAsia="Times New Roman" w:hAnsiTheme="majorBidi" w:cstheme="majorBidi"/>
          <w:sz w:val="28"/>
          <w:szCs w:val="28"/>
          <w:rtl/>
        </w:rPr>
      </w:pPr>
      <w:r w:rsidRPr="00B80B1B">
        <w:rPr>
          <w:rFonts w:asciiTheme="majorBidi" w:hAnsiTheme="majorBidi" w:cstheme="majorBidi" w:hint="cs"/>
          <w:sz w:val="28"/>
          <w:szCs w:val="28"/>
          <w:rtl/>
          <w:lang w:bidi="ar-IQ"/>
        </w:rPr>
        <w:t>و</w:t>
      </w:r>
      <w:r w:rsidRPr="00B80B1B">
        <w:rPr>
          <w:rFonts w:asciiTheme="majorBidi" w:hAnsiTheme="majorBidi" w:cstheme="majorBidi"/>
          <w:sz w:val="28"/>
          <w:szCs w:val="28"/>
          <w:rtl/>
          <w:lang w:bidi="ar-IQ"/>
        </w:rPr>
        <w:t>يبين الجدول (</w:t>
      </w:r>
      <w:r w:rsidR="0024439C">
        <w:rPr>
          <w:rFonts w:asciiTheme="majorBidi" w:hAnsiTheme="majorBidi" w:cstheme="majorBidi" w:hint="cs"/>
          <w:sz w:val="28"/>
          <w:szCs w:val="28"/>
          <w:rtl/>
          <w:lang w:bidi="ar-IQ"/>
        </w:rPr>
        <w:t>22</w:t>
      </w:r>
      <w:r w:rsidRPr="00B80B1B">
        <w:rPr>
          <w:rFonts w:asciiTheme="majorBidi" w:hAnsiTheme="majorBidi" w:cstheme="majorBidi"/>
          <w:sz w:val="28"/>
          <w:szCs w:val="28"/>
          <w:rtl/>
          <w:lang w:bidi="ar-IQ"/>
        </w:rPr>
        <w:t>) المقارنة بين متوسطات نتائج اختبار مهارة</w:t>
      </w:r>
      <w:r w:rsidRPr="00B80B1B">
        <w:rPr>
          <w:rFonts w:asciiTheme="majorBidi" w:hAnsiTheme="majorBidi" w:cstheme="majorBidi" w:hint="cs"/>
          <w:sz w:val="28"/>
          <w:szCs w:val="28"/>
          <w:rtl/>
          <w:lang w:bidi="ar-IQ"/>
        </w:rPr>
        <w:t xml:space="preserve"> دقة التهديف من </w:t>
      </w:r>
      <w:r w:rsidRPr="00B80B1B">
        <w:rPr>
          <w:rFonts w:asciiTheme="majorBidi" w:hAnsiTheme="majorBidi" w:cstheme="majorBidi"/>
          <w:sz w:val="28"/>
          <w:szCs w:val="28"/>
          <w:rtl/>
          <w:lang w:bidi="ar-IQ"/>
        </w:rPr>
        <w:t xml:space="preserve"> </w:t>
      </w:r>
      <w:r w:rsidRPr="00B80B1B">
        <w:rPr>
          <w:rFonts w:asciiTheme="majorBidi" w:hAnsiTheme="majorBidi" w:cstheme="majorBidi" w:hint="cs"/>
          <w:sz w:val="28"/>
          <w:szCs w:val="28"/>
          <w:rtl/>
          <w:lang w:bidi="ar-IQ"/>
        </w:rPr>
        <w:t>الثبات</w:t>
      </w:r>
      <w:r w:rsidRPr="00B80B1B">
        <w:rPr>
          <w:rFonts w:asciiTheme="majorBidi" w:hAnsiTheme="majorBidi" w:cstheme="majorBidi"/>
          <w:sz w:val="28"/>
          <w:szCs w:val="28"/>
          <w:rtl/>
          <w:lang w:bidi="ar-IQ"/>
        </w:rPr>
        <w:t xml:space="preserve"> وحسب الأساليب التنافسية المستخدمة في البحث فقد تبين وجود فروق ذات دلالة معنوية بين الأسلوب الجماعي والأسلوبين ( الزوجي ، والفردي ) ولمصلحة الأسلوب الجماعي كما تبين وجود فرق معنوي بين الأسلوب ( الزوجي - المقارن ) والأسلوب الفردي ولمصلحة الأسلوب الزوجي </w:t>
      </w:r>
      <w:r w:rsidRPr="00B80B1B">
        <w:rPr>
          <w:rFonts w:asciiTheme="majorBidi" w:hAnsiTheme="majorBidi" w:cstheme="majorBidi" w:hint="cs"/>
          <w:sz w:val="28"/>
          <w:szCs w:val="28"/>
          <w:rtl/>
          <w:lang w:bidi="ar-IQ"/>
        </w:rPr>
        <w:t xml:space="preserve">0يتبين ان هناك فروق </w:t>
      </w:r>
      <w:r w:rsidRPr="00B80B1B">
        <w:rPr>
          <w:rFonts w:asciiTheme="majorBidi" w:hAnsiTheme="majorBidi" w:cstheme="majorBidi"/>
          <w:sz w:val="28"/>
          <w:szCs w:val="28"/>
          <w:rtl/>
          <w:lang w:bidi="ar-IQ"/>
        </w:rPr>
        <w:t>ذات دلالة معنوية بين الأسلوب الجماعي والأساليب الأخرى ويعزو الباحث ذلك إلى أسباب عديدة ومتداخلة ويكمل بعضها البعض الآخر ، منها</w:t>
      </w:r>
      <w:r w:rsidRPr="00B80B1B">
        <w:rPr>
          <w:rFonts w:asciiTheme="majorBidi" w:hAnsiTheme="majorBidi" w:cstheme="majorBidi" w:hint="cs"/>
          <w:sz w:val="28"/>
          <w:szCs w:val="28"/>
          <w:rtl/>
          <w:lang w:bidi="ar-IQ"/>
        </w:rPr>
        <w:t xml:space="preserve"> تأثير التحفيز بالليزر الذي اعطى العامل الايجابي والرغبة والاندفاع لهذه الجلسات وخاصة للأسلوب الجماعي الذي كان الدافع والحماس بصورة مستمرة اضافة الى راحة عمل العضلة والتخلص من الحوامض المتراكمة  وهذا ما أكده محمد زكي عويس (عند تعرض الفرد للتحفيز الليزري في العضلات الهيكلية يؤدي الى استهلاك حامض اللبنيك لبناء الكلايكوجين وفوسفات الكرياتين من جديد لحاجة خلايا العضلة لهذه المركبات لإدامة عمليات التقلص العضلي )</w:t>
      </w:r>
      <w:r w:rsidRPr="00B80B1B">
        <w:rPr>
          <w:rStyle w:val="ac"/>
          <w:rFonts w:asciiTheme="majorBidi" w:hAnsiTheme="majorBidi" w:cstheme="majorBidi"/>
          <w:sz w:val="28"/>
          <w:szCs w:val="28"/>
          <w:rtl/>
          <w:lang w:bidi="ar-IQ"/>
        </w:rPr>
        <w:footnoteReference w:customMarkFollows="1" w:id="32"/>
        <w:sym w:font="Symbol" w:char="F029"/>
      </w:r>
      <w:r>
        <w:rPr>
          <w:rStyle w:val="ac"/>
          <w:rFonts w:asciiTheme="majorBidi" w:hAnsiTheme="majorBidi" w:cstheme="majorBidi" w:hint="cs"/>
          <w:sz w:val="28"/>
          <w:szCs w:val="28"/>
          <w:rtl/>
          <w:lang w:bidi="ar-IQ"/>
        </w:rPr>
        <w:t>2</w:t>
      </w:r>
      <w:r w:rsidRPr="00B80B1B">
        <w:rPr>
          <w:rStyle w:val="ac"/>
          <w:rFonts w:asciiTheme="majorBidi" w:hAnsiTheme="majorBidi" w:cstheme="majorBidi"/>
          <w:sz w:val="28"/>
          <w:szCs w:val="28"/>
          <w:rtl/>
          <w:lang w:bidi="ar-IQ"/>
        </w:rPr>
        <w:sym w:font="Symbol" w:char="F028"/>
      </w:r>
      <w:r w:rsidRPr="00B80B1B">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 xml:space="preserve"> حيث يشير بهاء الدين سلامة (</w:t>
      </w:r>
      <w:r w:rsidRPr="00B80B1B">
        <w:rPr>
          <w:rFonts w:asciiTheme="majorBidi" w:hAnsiTheme="majorBidi" w:cstheme="majorBidi"/>
          <w:sz w:val="28"/>
          <w:szCs w:val="28"/>
          <w:rtl/>
          <w:lang w:eastAsia="ar-SA"/>
        </w:rPr>
        <w:t xml:space="preserve">فبعد استنفاد مخزون فوسفات الكرياتين يبدأ بعدها الجسم بالاعتماد في اعادة بناء </w:t>
      </w:r>
      <w:r w:rsidRPr="00B80B1B">
        <w:rPr>
          <w:rFonts w:asciiTheme="majorBidi" w:hAnsiTheme="majorBidi" w:cstheme="majorBidi"/>
          <w:sz w:val="28"/>
          <w:szCs w:val="28"/>
          <w:lang w:eastAsia="ar-SA"/>
        </w:rPr>
        <w:t>ATP</w:t>
      </w:r>
      <w:r w:rsidRPr="00B80B1B">
        <w:rPr>
          <w:rFonts w:asciiTheme="majorBidi" w:hAnsiTheme="majorBidi" w:cstheme="majorBidi"/>
          <w:sz w:val="28"/>
          <w:szCs w:val="28"/>
          <w:rtl/>
          <w:lang w:eastAsia="ar-SA"/>
        </w:rPr>
        <w:t xml:space="preserve"> على تحلل الكلوكوز لا هوائياً بسلسلة من التفاعلات تنتهي بتكوين حامض اللاكتيك بفعل انزيم ( </w:t>
      </w:r>
      <w:r w:rsidRPr="00B80B1B">
        <w:rPr>
          <w:rFonts w:asciiTheme="majorBidi" w:hAnsiTheme="majorBidi" w:cstheme="majorBidi"/>
          <w:sz w:val="28"/>
          <w:szCs w:val="28"/>
          <w:lang w:eastAsia="ar-SA"/>
        </w:rPr>
        <w:t>LDH</w:t>
      </w:r>
      <w:r w:rsidRPr="00B80B1B">
        <w:rPr>
          <w:rFonts w:asciiTheme="majorBidi" w:hAnsiTheme="majorBidi" w:cstheme="majorBidi"/>
          <w:sz w:val="28"/>
          <w:szCs w:val="28"/>
          <w:rtl/>
          <w:lang w:eastAsia="ar-SA"/>
        </w:rPr>
        <w:t xml:space="preserve"> ) إذ " ينتج حامض اللاكتيك من تحلل الكلايكوجين والكلوكوز بواسطة بعض الانزيمات التي تعمل على تحلل الكلوكوز الى حامض اللاكتيك كنهاية لعملية (</w:t>
      </w:r>
      <w:r w:rsidRPr="00B80B1B">
        <w:rPr>
          <w:rFonts w:asciiTheme="majorBidi" w:hAnsiTheme="majorBidi" w:cstheme="majorBidi"/>
          <w:sz w:val="28"/>
          <w:szCs w:val="28"/>
          <w:lang w:eastAsia="ar-SA"/>
        </w:rPr>
        <w:t>glycolytic pathway</w:t>
      </w:r>
      <w:r w:rsidRPr="00B80B1B">
        <w:rPr>
          <w:rFonts w:asciiTheme="majorBidi" w:hAnsiTheme="majorBidi" w:cstheme="majorBidi"/>
          <w:sz w:val="28"/>
          <w:szCs w:val="28"/>
          <w:rtl/>
          <w:lang w:eastAsia="ar-SA"/>
        </w:rPr>
        <w:t xml:space="preserve"> ) بمـساعدة انـزيم ( لاكـتيت ديهـيدروجينـيز ) (</w:t>
      </w:r>
      <w:r w:rsidRPr="00B80B1B">
        <w:rPr>
          <w:rFonts w:asciiTheme="majorBidi" w:hAnsiTheme="majorBidi" w:cstheme="majorBidi"/>
          <w:sz w:val="28"/>
          <w:szCs w:val="28"/>
          <w:lang w:eastAsia="ar-SA"/>
        </w:rPr>
        <w:t>Lactate dehydrogenase</w:t>
      </w:r>
      <w:r w:rsidRPr="00B80B1B">
        <w:rPr>
          <w:rFonts w:asciiTheme="majorBidi" w:hAnsiTheme="majorBidi" w:cstheme="majorBidi"/>
          <w:sz w:val="28"/>
          <w:szCs w:val="28"/>
          <w:rtl/>
          <w:lang w:eastAsia="ar-SA"/>
        </w:rPr>
        <w:t xml:space="preserve"> ) والذي يعمل على تحويل البايروفيت ( </w:t>
      </w:r>
      <w:r w:rsidRPr="00B80B1B">
        <w:rPr>
          <w:rFonts w:asciiTheme="majorBidi" w:hAnsiTheme="majorBidi" w:cstheme="majorBidi"/>
          <w:sz w:val="28"/>
          <w:szCs w:val="28"/>
          <w:lang w:eastAsia="ar-SA"/>
        </w:rPr>
        <w:t>Pyruvate</w:t>
      </w:r>
      <w:r w:rsidRPr="00B80B1B">
        <w:rPr>
          <w:rFonts w:asciiTheme="majorBidi" w:hAnsiTheme="majorBidi" w:cstheme="majorBidi"/>
          <w:sz w:val="28"/>
          <w:szCs w:val="28"/>
          <w:rtl/>
          <w:lang w:eastAsia="ar-SA"/>
        </w:rPr>
        <w:t xml:space="preserve"> ) الى لاكتيك (</w:t>
      </w:r>
      <w:r w:rsidRPr="00B80B1B">
        <w:rPr>
          <w:rFonts w:asciiTheme="majorBidi" w:hAnsiTheme="majorBidi" w:cstheme="majorBidi"/>
          <w:sz w:val="28"/>
          <w:szCs w:val="28"/>
          <w:lang w:eastAsia="ar-SA"/>
        </w:rPr>
        <w:t>Lactic</w:t>
      </w:r>
      <w:r w:rsidRPr="00B80B1B">
        <w:rPr>
          <w:rFonts w:asciiTheme="majorBidi" w:hAnsiTheme="majorBidi" w:cstheme="majorBidi"/>
          <w:sz w:val="28"/>
          <w:szCs w:val="28"/>
          <w:rtl/>
          <w:lang w:eastAsia="ar-SA"/>
        </w:rPr>
        <w:t xml:space="preserve"> )</w:t>
      </w:r>
      <w:r w:rsidRPr="00B80B1B">
        <w:rPr>
          <w:rFonts w:asciiTheme="majorBidi" w:hAnsiTheme="majorBidi" w:cstheme="majorBidi"/>
          <w:sz w:val="28"/>
          <w:szCs w:val="28"/>
          <w:vertAlign w:val="superscript"/>
          <w:rtl/>
          <w:lang w:eastAsia="ar-SA"/>
        </w:rPr>
        <w:footnoteReference w:customMarkFollows="1" w:id="33"/>
        <w:t>(</w:t>
      </w:r>
      <w:r>
        <w:rPr>
          <w:rFonts w:asciiTheme="majorBidi" w:hAnsiTheme="majorBidi" w:cstheme="majorBidi" w:hint="cs"/>
          <w:sz w:val="28"/>
          <w:szCs w:val="28"/>
          <w:vertAlign w:val="superscript"/>
          <w:rtl/>
          <w:lang w:eastAsia="ar-SA"/>
        </w:rPr>
        <w:t>3</w:t>
      </w:r>
      <w:r w:rsidRPr="00B80B1B">
        <w:rPr>
          <w:rFonts w:asciiTheme="majorBidi" w:hAnsiTheme="majorBidi" w:cstheme="majorBidi"/>
          <w:sz w:val="28"/>
          <w:szCs w:val="28"/>
          <w:vertAlign w:val="superscript"/>
          <w:rtl/>
          <w:lang w:eastAsia="ar-SA"/>
        </w:rPr>
        <w:t>)</w:t>
      </w:r>
      <w:r w:rsidRPr="00B80B1B">
        <w:rPr>
          <w:rFonts w:asciiTheme="majorBidi" w:hAnsiTheme="majorBidi" w:cstheme="majorBidi"/>
          <w:sz w:val="28"/>
          <w:szCs w:val="28"/>
          <w:rtl/>
          <w:lang w:eastAsia="ar-SA"/>
        </w:rPr>
        <w:t xml:space="preserve"> . </w:t>
      </w:r>
      <w:r w:rsidRPr="00B80B1B">
        <w:rPr>
          <w:rFonts w:asciiTheme="majorBidi" w:hAnsiTheme="majorBidi" w:cstheme="majorBidi"/>
          <w:sz w:val="28"/>
          <w:szCs w:val="28"/>
          <w:rtl/>
          <w:lang w:bidi="ar-IQ"/>
        </w:rPr>
        <w:t xml:space="preserve"> </w:t>
      </w:r>
      <w:r w:rsidRPr="00B80B1B">
        <w:rPr>
          <w:rFonts w:asciiTheme="majorBidi" w:hAnsiTheme="majorBidi" w:cstheme="majorBidi" w:hint="cs"/>
          <w:sz w:val="28"/>
          <w:szCs w:val="28"/>
          <w:rtl/>
          <w:lang w:bidi="ar-IQ"/>
        </w:rPr>
        <w:t xml:space="preserve">ويعزو الباحث الى </w:t>
      </w:r>
      <w:r w:rsidRPr="00B80B1B">
        <w:rPr>
          <w:rFonts w:asciiTheme="majorBidi" w:hAnsiTheme="majorBidi" w:cstheme="majorBidi"/>
          <w:sz w:val="28"/>
          <w:szCs w:val="28"/>
          <w:rtl/>
          <w:lang w:bidi="ar-IQ"/>
        </w:rPr>
        <w:t xml:space="preserve">اختلاف درجة الدافعية التي يحققها كل أسلوب في تطوير الأداء </w:t>
      </w:r>
      <w:r w:rsidRPr="00B80B1B">
        <w:rPr>
          <w:rFonts w:asciiTheme="majorBidi" w:hAnsiTheme="majorBidi" w:cstheme="majorBidi" w:hint="cs"/>
          <w:sz w:val="28"/>
          <w:szCs w:val="28"/>
          <w:rtl/>
          <w:lang w:bidi="ar-IQ"/>
        </w:rPr>
        <w:t>المهارى</w:t>
      </w:r>
      <w:r w:rsidRPr="00B80B1B">
        <w:rPr>
          <w:rFonts w:asciiTheme="majorBidi" w:hAnsiTheme="majorBidi" w:cstheme="majorBidi"/>
          <w:sz w:val="28"/>
          <w:szCs w:val="28"/>
          <w:rtl/>
          <w:lang w:bidi="ar-IQ"/>
        </w:rPr>
        <w:t xml:space="preserve"> وتحسينه ، كما يعزو الباحث هذا التطور الحاصل لمهارة </w:t>
      </w:r>
      <w:r w:rsidRPr="00B80B1B">
        <w:rPr>
          <w:rFonts w:asciiTheme="majorBidi" w:hAnsiTheme="majorBidi" w:cstheme="majorBidi" w:hint="cs"/>
          <w:sz w:val="28"/>
          <w:szCs w:val="28"/>
          <w:rtl/>
          <w:lang w:bidi="ar-IQ"/>
        </w:rPr>
        <w:t>الثبات</w:t>
      </w:r>
      <w:r w:rsidRPr="00B80B1B">
        <w:rPr>
          <w:rFonts w:asciiTheme="majorBidi" w:hAnsiTheme="majorBidi" w:cstheme="majorBidi"/>
          <w:sz w:val="28"/>
          <w:szCs w:val="28"/>
          <w:rtl/>
          <w:lang w:bidi="ar-IQ"/>
        </w:rPr>
        <w:t xml:space="preserve"> إلى التمرينات الفردية والمركبة التي أدخلت في المنهج والتي تتكون من أكثر من مهارة أساسية </w:t>
      </w:r>
      <w:r w:rsidRPr="00B80B1B">
        <w:rPr>
          <w:rFonts w:asciiTheme="majorBidi" w:hAnsiTheme="majorBidi" w:cstheme="majorBidi" w:hint="cs"/>
          <w:sz w:val="28"/>
          <w:szCs w:val="28"/>
          <w:rtl/>
          <w:lang w:bidi="ar-IQ"/>
        </w:rPr>
        <w:t xml:space="preserve">حيث تتطلب هكذا مهارة التركيز والدقة </w:t>
      </w:r>
      <w:r w:rsidR="00A829FE" w:rsidRPr="00B80B1B">
        <w:rPr>
          <w:rFonts w:asciiTheme="majorBidi" w:hAnsiTheme="majorBidi" w:cstheme="majorBidi" w:hint="cs"/>
          <w:sz w:val="28"/>
          <w:szCs w:val="28"/>
          <w:rtl/>
          <w:lang w:bidi="ar-IQ"/>
        </w:rPr>
        <w:t>لا نها</w:t>
      </w:r>
      <w:r w:rsidRPr="00B80B1B">
        <w:rPr>
          <w:rFonts w:asciiTheme="majorBidi" w:hAnsiTheme="majorBidi" w:cstheme="majorBidi" w:hint="cs"/>
          <w:sz w:val="28"/>
          <w:szCs w:val="28"/>
          <w:rtl/>
          <w:lang w:bidi="ar-IQ"/>
        </w:rPr>
        <w:t xml:space="preserve"> تساهم بشكل </w:t>
      </w:r>
      <w:r w:rsidRPr="00B80B1B">
        <w:rPr>
          <w:rFonts w:asciiTheme="majorBidi" w:hAnsiTheme="majorBidi" w:cstheme="majorBidi"/>
          <w:sz w:val="28"/>
          <w:szCs w:val="28"/>
          <w:rtl/>
          <w:lang w:bidi="ar-IQ"/>
        </w:rPr>
        <w:t xml:space="preserve">كبير ورئيسي في حسم مباريات كرة القدم وتعتبر المفتاح والهدف المنشود </w:t>
      </w:r>
      <w:r w:rsidRPr="00B80B1B">
        <w:rPr>
          <w:rFonts w:asciiTheme="majorBidi" w:hAnsiTheme="majorBidi" w:cstheme="majorBidi" w:hint="cs"/>
          <w:sz w:val="28"/>
          <w:szCs w:val="28"/>
          <w:rtl/>
          <w:lang w:bidi="ar-IQ"/>
        </w:rPr>
        <w:t>لا غلب</w:t>
      </w:r>
      <w:r w:rsidRPr="00B80B1B">
        <w:rPr>
          <w:rFonts w:asciiTheme="majorBidi" w:hAnsiTheme="majorBidi" w:cstheme="majorBidi"/>
          <w:sz w:val="28"/>
          <w:szCs w:val="28"/>
          <w:rtl/>
          <w:lang w:bidi="ar-IQ"/>
        </w:rPr>
        <w:t xml:space="preserve"> الفرق العالمية وايضا من خلال الاستمرارية في التدريب والإثارة العالية فكان لها من التأثير الواضح في رفع قدرة الطالب  لتنفيذ ما مطلوب منه من واجبات حركية ومهارية .</w:t>
      </w:r>
      <w:r w:rsidRPr="00B80B1B">
        <w:rPr>
          <w:rFonts w:asciiTheme="majorBidi" w:eastAsia="Times New Roman" w:hAnsiTheme="majorBidi" w:cstheme="majorBidi"/>
          <w:sz w:val="28"/>
          <w:szCs w:val="28"/>
          <w:rtl/>
        </w:rPr>
        <w:t xml:space="preserve"> ويعزو الباحث سبب التطور لصالح الاسلوب الجماعي إلى التمارين المتداخلة الخاصة المقترحة بالمنهج والتزام الطلاب في تنفيذها ودور المدرس في شرح وتوضيح طريقة الأداء الصحيحة كان لها الأثر </w:t>
      </w:r>
      <w:r w:rsidRPr="00B80B1B">
        <w:rPr>
          <w:rFonts w:asciiTheme="majorBidi" w:eastAsia="Times New Roman" w:hAnsiTheme="majorBidi" w:cstheme="majorBidi"/>
          <w:sz w:val="28"/>
          <w:szCs w:val="28"/>
          <w:rtl/>
        </w:rPr>
        <w:lastRenderedPageBreak/>
        <w:t xml:space="preserve">الفعال والإيجابي على تحسن مستوى دقة التهديف من الثبات ، كما أن إعادة التمرين عدة مرات تمكن الطالب من إتقان المهارة وأدائها بشكل جيد . </w:t>
      </w:r>
    </w:p>
    <w:p w:rsidR="00256F48" w:rsidRDefault="00F16DB8" w:rsidP="006166E8">
      <w:pPr>
        <w:spacing w:line="360" w:lineRule="auto"/>
        <w:jc w:val="both"/>
        <w:rPr>
          <w:rFonts w:asciiTheme="majorBidi" w:hAnsiTheme="majorBidi" w:cstheme="majorBidi"/>
          <w:sz w:val="28"/>
          <w:szCs w:val="28"/>
          <w:rtl/>
          <w:lang w:bidi="ar-IQ"/>
        </w:rPr>
      </w:pPr>
      <w:r w:rsidRPr="00256F48">
        <w:rPr>
          <w:rFonts w:asciiTheme="majorBidi" w:eastAsia="Times New Roman" w:hAnsiTheme="majorBidi" w:cstheme="majorBidi"/>
          <w:sz w:val="28"/>
          <w:szCs w:val="28"/>
          <w:rtl/>
        </w:rPr>
        <w:t xml:space="preserve">  وهذا ما أكده</w:t>
      </w:r>
      <w:r w:rsidR="006166E8" w:rsidRPr="00256F48">
        <w:rPr>
          <w:rFonts w:asciiTheme="majorBidi" w:eastAsia="Times New Roman" w:hAnsiTheme="majorBidi" w:cstheme="majorBidi" w:hint="cs"/>
          <w:sz w:val="28"/>
          <w:szCs w:val="28"/>
          <w:rtl/>
        </w:rPr>
        <w:t xml:space="preserve"> </w:t>
      </w:r>
      <w:r w:rsidRPr="00256F48">
        <w:rPr>
          <w:rFonts w:asciiTheme="majorBidi" w:eastAsia="Times New Roman" w:hAnsiTheme="majorBidi" w:cstheme="majorBidi"/>
          <w:sz w:val="28"/>
          <w:szCs w:val="28"/>
          <w:rtl/>
        </w:rPr>
        <w:t>( قاسم 1991) " يجب التركيز على تدريب التوافق والترابط الحركي ووضعه في برامج التدريب أن استخدام التوافق الحركي لفترة طويلة وبتكرار متواصل سيؤدي إلى التعويد على إطار المسار الحركي والزماني المثالي"</w:t>
      </w:r>
      <w:r w:rsidRPr="00256F48">
        <w:rPr>
          <w:rStyle w:val="ac"/>
          <w:rFonts w:asciiTheme="majorBidi" w:eastAsia="Times New Roman" w:hAnsiTheme="majorBidi" w:cstheme="majorBidi"/>
          <w:sz w:val="28"/>
          <w:szCs w:val="28"/>
          <w:rtl/>
        </w:rPr>
        <w:footnoteReference w:customMarkFollows="1" w:id="34"/>
        <w:sym w:font="Symbol" w:char="F029"/>
      </w:r>
      <w:r w:rsidRPr="00256F48">
        <w:rPr>
          <w:rStyle w:val="ac"/>
          <w:rFonts w:asciiTheme="majorBidi" w:eastAsia="Times New Roman" w:hAnsiTheme="majorBidi" w:cstheme="majorBidi"/>
          <w:sz w:val="28"/>
          <w:szCs w:val="28"/>
          <w:rtl/>
        </w:rPr>
        <w:t>1</w:t>
      </w:r>
      <w:r w:rsidRPr="00256F48">
        <w:rPr>
          <w:rStyle w:val="ac"/>
          <w:rFonts w:asciiTheme="majorBidi" w:eastAsia="Times New Roman" w:hAnsiTheme="majorBidi" w:cstheme="majorBidi"/>
          <w:sz w:val="28"/>
          <w:szCs w:val="28"/>
          <w:rtl/>
        </w:rPr>
        <w:sym w:font="Symbol" w:char="F028"/>
      </w:r>
      <w:r w:rsidRPr="00256F48">
        <w:rPr>
          <w:rFonts w:asciiTheme="majorBidi" w:eastAsia="Times New Roman" w:hAnsiTheme="majorBidi" w:cstheme="majorBidi"/>
          <w:sz w:val="28"/>
          <w:szCs w:val="28"/>
          <w:rtl/>
        </w:rPr>
        <w:t>.</w:t>
      </w:r>
      <w:r w:rsidRPr="00256F48">
        <w:rPr>
          <w:rFonts w:asciiTheme="majorBidi" w:hAnsiTheme="majorBidi" w:cstheme="majorBidi"/>
          <w:sz w:val="28"/>
          <w:szCs w:val="28"/>
          <w:rtl/>
          <w:lang w:bidi="ar-IQ"/>
        </w:rPr>
        <w:t xml:space="preserve"> </w:t>
      </w:r>
    </w:p>
    <w:p w:rsidR="00256F48" w:rsidRDefault="00F16DB8" w:rsidP="00256F48">
      <w:pPr>
        <w:spacing w:line="360" w:lineRule="auto"/>
        <w:jc w:val="both"/>
        <w:rPr>
          <w:rFonts w:asciiTheme="majorBidi" w:eastAsia="Times New Roman" w:hAnsiTheme="majorBidi" w:cstheme="majorBidi"/>
          <w:sz w:val="28"/>
          <w:szCs w:val="28"/>
          <w:rtl/>
        </w:rPr>
      </w:pPr>
      <w:r w:rsidRPr="00256F48">
        <w:rPr>
          <w:rFonts w:asciiTheme="majorBidi" w:hAnsiTheme="majorBidi" w:cstheme="majorBidi"/>
          <w:sz w:val="28"/>
          <w:szCs w:val="28"/>
          <w:rtl/>
          <w:lang w:bidi="ar-IQ"/>
        </w:rPr>
        <w:t xml:space="preserve">كذلك ظهر فرق ذو دلالة معنوية بين الأسلوب الزوجي والأسلوب الفردي ولمصلحة الأسلوب الزوجي ويعزو الباحث  </w:t>
      </w:r>
      <w:r w:rsidRPr="00256F48">
        <w:rPr>
          <w:rFonts w:asciiTheme="majorBidi" w:eastAsia="Times New Roman" w:hAnsiTheme="majorBidi" w:cstheme="majorBidi"/>
          <w:sz w:val="28"/>
          <w:szCs w:val="28"/>
          <w:rtl/>
        </w:rPr>
        <w:t xml:space="preserve">الى ان اسلوب المنافسات يساعد على إثارة الدافعية لدى الطلاب بصفة عامة والذين يكون لديهم الدافع ضعيفاً وبصفة خاصة في عملية تعلم المهارات الأساسية اضافة الى المشاركة الفعالة والدافعية والابتعاد عن الملل والانانية </w:t>
      </w:r>
      <w:r w:rsidR="00256F48">
        <w:rPr>
          <w:rFonts w:asciiTheme="majorBidi" w:eastAsia="Times New Roman" w:hAnsiTheme="majorBidi" w:cstheme="majorBidi" w:hint="cs"/>
          <w:sz w:val="28"/>
          <w:szCs w:val="28"/>
          <w:rtl/>
        </w:rPr>
        <w:t>.</w:t>
      </w:r>
    </w:p>
    <w:p w:rsidR="00CE6E36" w:rsidRPr="00256F48" w:rsidRDefault="00F16DB8" w:rsidP="00256F48">
      <w:pPr>
        <w:spacing w:line="360" w:lineRule="auto"/>
        <w:ind w:firstLine="720"/>
        <w:jc w:val="both"/>
        <w:rPr>
          <w:rFonts w:asciiTheme="majorBidi" w:hAnsiTheme="majorBidi" w:cstheme="majorBidi"/>
          <w:sz w:val="28"/>
          <w:szCs w:val="28"/>
          <w:rtl/>
          <w:lang w:bidi="ar-IQ"/>
        </w:rPr>
      </w:pPr>
      <w:r w:rsidRPr="00256F48">
        <w:rPr>
          <w:rFonts w:asciiTheme="majorBidi" w:eastAsia="Times New Roman" w:hAnsiTheme="majorBidi" w:cstheme="majorBidi"/>
          <w:sz w:val="28"/>
          <w:szCs w:val="28"/>
          <w:rtl/>
        </w:rPr>
        <w:t>ويتفق الباحث مع ما توصل إليه (نبراس يونس محمد 1996) و (محمد خضر الحياني 1998)</w:t>
      </w:r>
      <w:r w:rsidRPr="00256F48">
        <w:rPr>
          <w:rFonts w:asciiTheme="majorBidi" w:eastAsia="Times New Roman" w:hAnsiTheme="majorBidi" w:cstheme="majorBidi"/>
          <w:sz w:val="28"/>
          <w:szCs w:val="28"/>
          <w:vertAlign w:val="superscript"/>
          <w:rtl/>
        </w:rPr>
        <w:t xml:space="preserve"> </w:t>
      </w:r>
      <w:r w:rsidRPr="00256F48">
        <w:rPr>
          <w:rFonts w:asciiTheme="majorBidi" w:eastAsia="Times New Roman" w:hAnsiTheme="majorBidi" w:cstheme="majorBidi" w:hint="cs"/>
          <w:sz w:val="28"/>
          <w:szCs w:val="28"/>
          <w:rtl/>
        </w:rPr>
        <w:t>(</w:t>
      </w:r>
      <w:r w:rsidR="006166E8" w:rsidRPr="00256F48">
        <w:rPr>
          <w:rFonts w:asciiTheme="majorBidi" w:eastAsia="Times New Roman" w:hAnsiTheme="majorBidi" w:cstheme="majorBidi" w:hint="cs"/>
          <w:sz w:val="28"/>
          <w:szCs w:val="28"/>
          <w:rtl/>
        </w:rPr>
        <w:t xml:space="preserve"> </w:t>
      </w:r>
      <w:r w:rsidRPr="00256F48">
        <w:rPr>
          <w:rFonts w:asciiTheme="majorBidi" w:eastAsia="Times New Roman" w:hAnsiTheme="majorBidi" w:cstheme="majorBidi"/>
          <w:sz w:val="28"/>
          <w:szCs w:val="28"/>
          <w:rtl/>
        </w:rPr>
        <w:t>ب</w:t>
      </w:r>
      <w:r w:rsidR="006166E8" w:rsidRPr="00256F48">
        <w:rPr>
          <w:rFonts w:asciiTheme="majorBidi" w:eastAsia="Times New Roman" w:hAnsiTheme="majorBidi" w:cstheme="majorBidi" w:hint="cs"/>
          <w:sz w:val="28"/>
          <w:szCs w:val="28"/>
          <w:rtl/>
        </w:rPr>
        <w:t>أ</w:t>
      </w:r>
      <w:r w:rsidRPr="00256F48">
        <w:rPr>
          <w:rFonts w:asciiTheme="majorBidi" w:eastAsia="Times New Roman" w:hAnsiTheme="majorBidi" w:cstheme="majorBidi"/>
          <w:sz w:val="28"/>
          <w:szCs w:val="28"/>
          <w:rtl/>
        </w:rPr>
        <w:t>ن استخدام أسلوب المنافسات يجعل الطلبة يستخدمون الكرة لأطول فترة ممكنة في الوحدة التعليمية الواحدة وبشكل تنافسي، مما ساعدهم على تعلم الأداء ولهذا أصبحت العناصر الدفاعية والهجومية والصفات البدنية من مزايا تعلم الطلبة، كما إن الدافعية للتعلم ساعدت على أثارتهم وتحفيزهم في تطوير الأداء. كما إن زيادة التكرارات داخل المجاميع ساعد من تطور الأداء للطلبة وبالتالي ساعد على عملية تعلم أداء المهارات بشكل افضل</w:t>
      </w:r>
      <w:r w:rsidRPr="00256F48">
        <w:rPr>
          <w:rFonts w:asciiTheme="majorBidi" w:eastAsia="Times New Roman" w:hAnsiTheme="majorBidi" w:cstheme="majorBidi" w:hint="cs"/>
          <w:sz w:val="28"/>
          <w:szCs w:val="28"/>
          <w:rtl/>
        </w:rPr>
        <w:t>)</w:t>
      </w:r>
      <w:r w:rsidR="00CE6E36" w:rsidRPr="00256F48">
        <w:rPr>
          <w:rStyle w:val="ac"/>
          <w:rFonts w:asciiTheme="majorBidi" w:eastAsia="Times New Roman" w:hAnsiTheme="majorBidi" w:cstheme="majorBidi"/>
          <w:sz w:val="28"/>
          <w:szCs w:val="28"/>
          <w:rtl/>
        </w:rPr>
        <w:t xml:space="preserve"> </w:t>
      </w:r>
      <w:r w:rsidR="00CE6E36" w:rsidRPr="00256F48">
        <w:rPr>
          <w:rStyle w:val="ac"/>
          <w:rFonts w:asciiTheme="majorBidi" w:eastAsia="Times New Roman" w:hAnsiTheme="majorBidi" w:cstheme="majorBidi"/>
          <w:sz w:val="28"/>
          <w:szCs w:val="28"/>
          <w:rtl/>
        </w:rPr>
        <w:footnoteReference w:customMarkFollows="1" w:id="35"/>
        <w:sym w:font="Symbol" w:char="F029"/>
      </w:r>
      <w:r w:rsidR="00CE6E36" w:rsidRPr="00256F48">
        <w:rPr>
          <w:rStyle w:val="ac"/>
          <w:rFonts w:asciiTheme="majorBidi" w:eastAsia="Times New Roman" w:hAnsiTheme="majorBidi" w:cstheme="majorBidi"/>
          <w:sz w:val="28"/>
          <w:szCs w:val="28"/>
          <w:rtl/>
        </w:rPr>
        <w:t>2</w:t>
      </w:r>
      <w:r w:rsidR="00CE6E36" w:rsidRPr="00256F48">
        <w:rPr>
          <w:rStyle w:val="ac"/>
          <w:rFonts w:asciiTheme="majorBidi" w:eastAsia="Times New Roman" w:hAnsiTheme="majorBidi" w:cstheme="majorBidi"/>
          <w:sz w:val="28"/>
          <w:szCs w:val="28"/>
          <w:rtl/>
        </w:rPr>
        <w:sym w:font="Symbol" w:char="F028"/>
      </w:r>
      <w:r w:rsidR="00CE6E36" w:rsidRPr="00256F48">
        <w:rPr>
          <w:rFonts w:asciiTheme="majorBidi" w:eastAsia="Times New Roman" w:hAnsiTheme="majorBidi" w:cstheme="majorBidi"/>
          <w:sz w:val="28"/>
          <w:szCs w:val="28"/>
          <w:rtl/>
        </w:rPr>
        <w:t xml:space="preserve"> </w:t>
      </w:r>
      <w:r w:rsidR="00CE6E36" w:rsidRPr="00256F48">
        <w:rPr>
          <w:rFonts w:asciiTheme="majorBidi" w:eastAsia="Times New Roman" w:hAnsiTheme="majorBidi" w:cstheme="majorBidi" w:hint="cs"/>
          <w:sz w:val="28"/>
          <w:szCs w:val="28"/>
          <w:rtl/>
        </w:rPr>
        <w:t xml:space="preserve">0 </w:t>
      </w:r>
    </w:p>
    <w:p w:rsidR="00256F48" w:rsidRDefault="00F16DB8" w:rsidP="0024439C">
      <w:pPr>
        <w:spacing w:line="360" w:lineRule="auto"/>
        <w:jc w:val="both"/>
        <w:rPr>
          <w:rFonts w:asciiTheme="majorBidi" w:hAnsiTheme="majorBidi" w:cstheme="majorBidi"/>
          <w:sz w:val="28"/>
          <w:szCs w:val="28"/>
          <w:lang w:bidi="ar-IQ"/>
        </w:rPr>
      </w:pPr>
      <w:r w:rsidRPr="00B80B1B">
        <w:rPr>
          <w:rFonts w:asciiTheme="majorBidi" w:hAnsiTheme="majorBidi" w:cstheme="majorBidi" w:hint="cs"/>
          <w:sz w:val="28"/>
          <w:szCs w:val="28"/>
          <w:rtl/>
          <w:lang w:bidi="ar-IQ"/>
        </w:rPr>
        <w:t xml:space="preserve"> </w:t>
      </w:r>
      <w:r w:rsidR="00256F48">
        <w:rPr>
          <w:rFonts w:asciiTheme="majorBidi" w:hAnsiTheme="majorBidi" w:cstheme="majorBidi" w:hint="cs"/>
          <w:sz w:val="28"/>
          <w:szCs w:val="28"/>
          <w:rtl/>
          <w:lang w:bidi="ar-IQ"/>
        </w:rPr>
        <w:tab/>
      </w:r>
      <w:r w:rsidRPr="00B80B1B">
        <w:rPr>
          <w:rFonts w:asciiTheme="majorBidi" w:hAnsiTheme="majorBidi" w:cstheme="majorBidi" w:hint="cs"/>
          <w:sz w:val="28"/>
          <w:szCs w:val="28"/>
          <w:rtl/>
          <w:lang w:bidi="ar-IQ"/>
        </w:rPr>
        <w:t>و</w:t>
      </w:r>
      <w:r w:rsidRPr="00B80B1B">
        <w:rPr>
          <w:rFonts w:asciiTheme="majorBidi" w:hAnsiTheme="majorBidi" w:cstheme="majorBidi"/>
          <w:sz w:val="28"/>
          <w:szCs w:val="28"/>
          <w:rtl/>
          <w:lang w:bidi="ar-IQ"/>
        </w:rPr>
        <w:t>يبين الجدول (</w:t>
      </w:r>
      <w:r w:rsidR="0024439C">
        <w:rPr>
          <w:rFonts w:asciiTheme="majorBidi" w:hAnsiTheme="majorBidi" w:cstheme="majorBidi" w:hint="cs"/>
          <w:sz w:val="28"/>
          <w:szCs w:val="28"/>
          <w:rtl/>
          <w:lang w:bidi="ar-IQ"/>
        </w:rPr>
        <w:t>23</w:t>
      </w:r>
      <w:r w:rsidRPr="00B80B1B">
        <w:rPr>
          <w:rFonts w:asciiTheme="majorBidi" w:hAnsiTheme="majorBidi" w:cstheme="majorBidi"/>
          <w:sz w:val="28"/>
          <w:szCs w:val="28"/>
          <w:rtl/>
          <w:lang w:bidi="ar-IQ"/>
        </w:rPr>
        <w:t>) المقارنة بين متوسطات نتائج اختبار مهارة</w:t>
      </w:r>
      <w:r w:rsidRPr="00B80B1B">
        <w:rPr>
          <w:rFonts w:asciiTheme="majorBidi" w:hAnsiTheme="majorBidi" w:cstheme="majorBidi" w:hint="cs"/>
          <w:sz w:val="28"/>
          <w:szCs w:val="28"/>
          <w:rtl/>
          <w:lang w:bidi="ar-IQ"/>
        </w:rPr>
        <w:t xml:space="preserve"> دقة التهديف من </w:t>
      </w:r>
      <w:r w:rsidRPr="00B80B1B">
        <w:rPr>
          <w:rFonts w:asciiTheme="majorBidi" w:hAnsiTheme="majorBidi" w:cstheme="majorBidi"/>
          <w:sz w:val="28"/>
          <w:szCs w:val="28"/>
          <w:rtl/>
          <w:lang w:bidi="ar-IQ"/>
        </w:rPr>
        <w:t xml:space="preserve"> </w:t>
      </w:r>
      <w:r w:rsidRPr="00B80B1B">
        <w:rPr>
          <w:rFonts w:asciiTheme="majorBidi" w:hAnsiTheme="majorBidi" w:cstheme="majorBidi" w:hint="cs"/>
          <w:sz w:val="28"/>
          <w:szCs w:val="28"/>
          <w:rtl/>
          <w:lang w:bidi="ar-IQ"/>
        </w:rPr>
        <w:t>الدحرجة</w:t>
      </w:r>
      <w:r w:rsidRPr="00B80B1B">
        <w:rPr>
          <w:rFonts w:asciiTheme="majorBidi" w:hAnsiTheme="majorBidi" w:cstheme="majorBidi"/>
          <w:sz w:val="28"/>
          <w:szCs w:val="28"/>
          <w:rtl/>
          <w:lang w:bidi="ar-IQ"/>
        </w:rPr>
        <w:t xml:space="preserve"> وحسب الأساليب التنافسية المستخدمة في البحث فقد تبين وجود فروق ذات دلالة معنوية بين الأسلوب الجماعي والأسلوبين ( الزوجي ، والفردي ) ولمصلحة الأسلوب الجماعي كما تبين وجود فرق معنوي بين الأسلوب ( الزوجي - المقارن ) والأسلوب الفردي ولمصلحة الأسلوب الزوجي </w:t>
      </w:r>
      <w:r w:rsidR="00256F48">
        <w:rPr>
          <w:rFonts w:asciiTheme="majorBidi" w:hAnsiTheme="majorBidi" w:cstheme="majorBidi"/>
          <w:sz w:val="28"/>
          <w:szCs w:val="28"/>
          <w:lang w:bidi="ar-IQ"/>
        </w:rPr>
        <w:t>.</w:t>
      </w:r>
    </w:p>
    <w:p w:rsidR="00F16DB8" w:rsidRDefault="00F16DB8" w:rsidP="00B44732">
      <w:pPr>
        <w:spacing w:line="360" w:lineRule="auto"/>
        <w:ind w:firstLine="720"/>
        <w:jc w:val="both"/>
        <w:rPr>
          <w:rFonts w:asciiTheme="majorBidi" w:eastAsiaTheme="minorEastAsia" w:hAnsiTheme="majorBidi" w:cstheme="majorBidi"/>
          <w:sz w:val="28"/>
          <w:szCs w:val="28"/>
          <w:rtl/>
          <w:lang w:bidi="ar-IQ"/>
        </w:rPr>
      </w:pPr>
      <w:r w:rsidRPr="00256F48">
        <w:rPr>
          <w:rFonts w:asciiTheme="majorBidi" w:hAnsiTheme="majorBidi" w:cstheme="majorBidi" w:hint="cs"/>
          <w:sz w:val="28"/>
          <w:szCs w:val="28"/>
          <w:rtl/>
          <w:lang w:bidi="ar-IQ"/>
        </w:rPr>
        <w:t xml:space="preserve">يتبين ان هناك فروق </w:t>
      </w:r>
      <w:r w:rsidRPr="00256F48">
        <w:rPr>
          <w:rFonts w:asciiTheme="majorBidi" w:hAnsiTheme="majorBidi" w:cstheme="majorBidi"/>
          <w:sz w:val="28"/>
          <w:szCs w:val="28"/>
          <w:rtl/>
          <w:lang w:bidi="ar-IQ"/>
        </w:rPr>
        <w:t>ذات دلالة معنوية بين الأسلوب الجماعي والأساليب الأخرى ويعزو الباحث ذلك إلى</w:t>
      </w:r>
      <w:r w:rsidRPr="00256F48">
        <w:rPr>
          <w:rFonts w:asciiTheme="majorBidi" w:eastAsia="Times New Roman" w:hAnsiTheme="majorBidi" w:cstheme="majorBidi" w:hint="cs"/>
          <w:sz w:val="28"/>
          <w:szCs w:val="28"/>
          <w:rtl/>
          <w:lang w:bidi="ar-IQ"/>
        </w:rPr>
        <w:t xml:space="preserve"> تأثير التحفيز الليزري المستخدمة بعد نهاية كل وحدة تعليمية لإعادة الاستشفاء وتحفيز العضلة وازالة التعب وتخفيف الالم واكده </w:t>
      </w:r>
      <w:r w:rsidRPr="00256F48">
        <w:rPr>
          <w:rFonts w:asciiTheme="majorBidi" w:eastAsia="Times New Roman" w:hAnsiTheme="majorBidi" w:cstheme="majorBidi"/>
          <w:color w:val="000000"/>
          <w:sz w:val="28"/>
          <w:szCs w:val="28"/>
        </w:rPr>
        <w:t>Clarence Karr</w:t>
      </w:r>
      <w:r w:rsidRPr="00256F48">
        <w:rPr>
          <w:rFonts w:asciiTheme="majorBidi" w:eastAsia="Times New Roman" w:hAnsiTheme="majorBidi" w:cstheme="majorBidi" w:hint="cs"/>
          <w:sz w:val="28"/>
          <w:szCs w:val="28"/>
          <w:rtl/>
          <w:lang w:bidi="ar-IQ"/>
        </w:rPr>
        <w:t xml:space="preserve"> (</w:t>
      </w:r>
      <w:r w:rsidR="00B44732">
        <w:rPr>
          <w:rFonts w:asciiTheme="majorBidi" w:eastAsia="Times New Roman" w:hAnsiTheme="majorBidi" w:cstheme="majorBidi" w:hint="cs"/>
          <w:sz w:val="28"/>
          <w:szCs w:val="28"/>
          <w:rtl/>
          <w:lang w:bidi="ar-IQ"/>
        </w:rPr>
        <w:t xml:space="preserve"> </w:t>
      </w:r>
      <w:r w:rsidRPr="00256F48">
        <w:rPr>
          <w:rFonts w:asciiTheme="majorBidi" w:eastAsia="Times New Roman" w:hAnsiTheme="majorBidi" w:cstheme="majorBidi" w:hint="cs"/>
          <w:sz w:val="28"/>
          <w:szCs w:val="28"/>
          <w:rtl/>
          <w:lang w:bidi="ar-IQ"/>
        </w:rPr>
        <w:t xml:space="preserve">ان اشعة الليزر المنخفض المستوى تعمل على تنبيه المستقبلات الحية الخاصة بالألم في نقاط محددة في العضلة عند عمل اجهاد عضلي او تمارين رياضية مكثفة غير اعتيادية فأنها تحفز وتقلل من الالم الناتج ويكون معرفة نقاط </w:t>
      </w:r>
      <w:r w:rsidRPr="00256F48">
        <w:rPr>
          <w:rFonts w:asciiTheme="majorBidi" w:eastAsia="Times New Roman" w:hAnsiTheme="majorBidi" w:cstheme="majorBidi" w:hint="cs"/>
          <w:sz w:val="28"/>
          <w:szCs w:val="28"/>
          <w:rtl/>
          <w:lang w:bidi="ar-IQ"/>
        </w:rPr>
        <w:lastRenderedPageBreak/>
        <w:t>ال</w:t>
      </w:r>
      <w:r w:rsidR="00256F48">
        <w:rPr>
          <w:rFonts w:asciiTheme="majorBidi" w:eastAsia="Times New Roman" w:hAnsiTheme="majorBidi" w:cstheme="majorBidi" w:hint="cs"/>
          <w:sz w:val="28"/>
          <w:szCs w:val="28"/>
          <w:rtl/>
          <w:lang w:bidi="ar-IQ"/>
        </w:rPr>
        <w:t>أ</w:t>
      </w:r>
      <w:r w:rsidRPr="00256F48">
        <w:rPr>
          <w:rFonts w:asciiTheme="majorBidi" w:eastAsia="Times New Roman" w:hAnsiTheme="majorBidi" w:cstheme="majorBidi" w:hint="cs"/>
          <w:sz w:val="28"/>
          <w:szCs w:val="28"/>
          <w:rtl/>
          <w:lang w:bidi="ar-IQ"/>
        </w:rPr>
        <w:t xml:space="preserve">لم الحساسة بواسطة </w:t>
      </w:r>
      <w:r w:rsidR="00256F48" w:rsidRPr="00256F48">
        <w:rPr>
          <w:rFonts w:asciiTheme="majorBidi" w:eastAsia="Times New Roman" w:hAnsiTheme="majorBidi" w:cstheme="majorBidi"/>
          <w:sz w:val="28"/>
          <w:szCs w:val="28"/>
          <w:lang w:bidi="ar-IQ"/>
        </w:rPr>
        <w:t xml:space="preserve"> </w:t>
      </w:r>
      <w:r w:rsidRPr="00256F48">
        <w:rPr>
          <w:rFonts w:asciiTheme="majorBidi" w:eastAsia="Times New Roman" w:hAnsiTheme="majorBidi" w:cstheme="majorBidi"/>
          <w:sz w:val="28"/>
          <w:szCs w:val="28"/>
          <w:lang w:bidi="ar-IQ"/>
        </w:rPr>
        <w:t>EMG</w:t>
      </w:r>
      <w:r w:rsidR="00256F48" w:rsidRPr="00256F48">
        <w:rPr>
          <w:rFonts w:asciiTheme="majorBidi" w:eastAsia="Times New Roman" w:hAnsiTheme="majorBidi" w:cstheme="majorBidi"/>
          <w:sz w:val="28"/>
          <w:szCs w:val="28"/>
          <w:lang w:bidi="ar-IQ"/>
        </w:rPr>
        <w:t xml:space="preserve"> </w:t>
      </w:r>
      <w:r w:rsidRPr="00256F48">
        <w:rPr>
          <w:rFonts w:asciiTheme="majorBidi" w:eastAsia="Times New Roman" w:hAnsiTheme="majorBidi" w:cstheme="majorBidi"/>
          <w:sz w:val="28"/>
          <w:szCs w:val="28"/>
          <w:lang w:bidi="ar-IQ"/>
        </w:rPr>
        <w:t>)</w:t>
      </w:r>
      <w:r w:rsidRPr="00256F48">
        <w:rPr>
          <w:rFonts w:asciiTheme="majorBidi" w:eastAsia="Times New Roman" w:hAnsiTheme="majorBidi" w:cstheme="majorBidi" w:hint="cs"/>
          <w:sz w:val="28"/>
          <w:szCs w:val="28"/>
          <w:rtl/>
          <w:lang w:bidi="ar-IQ"/>
        </w:rPr>
        <w:t>) التخطيط الكهربائي للعضلة</w:t>
      </w:r>
      <w:r w:rsidR="00256F48" w:rsidRPr="00256F48">
        <w:rPr>
          <w:rFonts w:asciiTheme="majorBidi" w:eastAsia="Times New Roman" w:hAnsiTheme="majorBidi" w:cstheme="majorBidi" w:hint="cs"/>
          <w:sz w:val="28"/>
          <w:szCs w:val="28"/>
          <w:rtl/>
          <w:lang w:bidi="ar-IQ"/>
        </w:rPr>
        <w:t xml:space="preserve"> </w:t>
      </w:r>
      <w:r w:rsidRPr="00256F48">
        <w:rPr>
          <w:rFonts w:asciiTheme="majorBidi" w:eastAsia="Times New Roman" w:hAnsiTheme="majorBidi" w:cstheme="majorBidi" w:hint="cs"/>
          <w:sz w:val="28"/>
          <w:szCs w:val="28"/>
          <w:rtl/>
          <w:lang w:bidi="ar-IQ"/>
        </w:rPr>
        <w:t>)</w:t>
      </w:r>
      <w:r w:rsidRPr="00256F48">
        <w:rPr>
          <w:rStyle w:val="ac"/>
          <w:rFonts w:asciiTheme="majorBidi" w:eastAsia="Times New Roman" w:hAnsiTheme="majorBidi" w:cstheme="majorBidi"/>
          <w:sz w:val="28"/>
          <w:szCs w:val="28"/>
          <w:rtl/>
          <w:lang w:bidi="ar-IQ"/>
        </w:rPr>
        <w:footnoteReference w:customMarkFollows="1" w:id="36"/>
        <w:sym w:font="Symbol" w:char="F029"/>
      </w:r>
      <w:r w:rsidR="00CE6E36" w:rsidRPr="00256F48">
        <w:rPr>
          <w:rStyle w:val="ac"/>
          <w:rFonts w:asciiTheme="majorBidi" w:eastAsia="Times New Roman" w:hAnsiTheme="majorBidi" w:cstheme="majorBidi" w:hint="cs"/>
          <w:sz w:val="28"/>
          <w:szCs w:val="28"/>
          <w:rtl/>
          <w:lang w:bidi="ar-IQ"/>
        </w:rPr>
        <w:t>1</w:t>
      </w:r>
      <w:r w:rsidRPr="00256F48">
        <w:rPr>
          <w:rStyle w:val="ac"/>
          <w:rFonts w:asciiTheme="majorBidi" w:eastAsia="Times New Roman" w:hAnsiTheme="majorBidi" w:cstheme="majorBidi"/>
          <w:sz w:val="28"/>
          <w:szCs w:val="28"/>
          <w:rtl/>
          <w:lang w:bidi="ar-IQ"/>
        </w:rPr>
        <w:sym w:font="Symbol" w:char="F028"/>
      </w:r>
      <w:r w:rsidRPr="00256F48">
        <w:rPr>
          <w:rFonts w:asciiTheme="majorBidi" w:eastAsia="Times New Roman" w:hAnsiTheme="majorBidi" w:cstheme="majorBidi" w:hint="cs"/>
          <w:sz w:val="28"/>
          <w:szCs w:val="28"/>
          <w:rtl/>
          <w:lang w:bidi="ar-IQ"/>
        </w:rPr>
        <w:t xml:space="preserve"> </w:t>
      </w:r>
      <w:r w:rsidRPr="00256F48">
        <w:rPr>
          <w:rFonts w:asciiTheme="majorBidi" w:eastAsiaTheme="minorEastAsia" w:hAnsiTheme="majorBidi" w:cstheme="majorBidi" w:hint="cs"/>
          <w:sz w:val="28"/>
          <w:szCs w:val="28"/>
          <w:rtl/>
          <w:lang w:bidi="ar-IQ"/>
        </w:rPr>
        <w:t>ويشير</w:t>
      </w:r>
      <w:r w:rsidRPr="00256F48">
        <w:rPr>
          <w:rFonts w:asciiTheme="majorBidi" w:eastAsiaTheme="minorEastAsia" w:hAnsiTheme="majorBidi" w:cstheme="majorBidi"/>
          <w:sz w:val="28"/>
          <w:szCs w:val="28"/>
          <w:rtl/>
          <w:lang w:bidi="ar-IQ"/>
        </w:rPr>
        <w:t>(</w:t>
      </w:r>
      <w:r w:rsidRPr="00256F48">
        <w:rPr>
          <w:rFonts w:asciiTheme="majorBidi" w:eastAsiaTheme="minorEastAsia" w:hAnsiTheme="majorBidi" w:cstheme="majorBidi"/>
          <w:sz w:val="28"/>
          <w:szCs w:val="28"/>
          <w:lang w:bidi="ar-IQ"/>
        </w:rPr>
        <w:t>Brannon 1975</w:t>
      </w:r>
      <w:r w:rsidRPr="00256F48">
        <w:rPr>
          <w:rFonts w:asciiTheme="majorBidi" w:eastAsiaTheme="minorEastAsia" w:hAnsiTheme="majorBidi" w:cstheme="majorBidi"/>
          <w:sz w:val="28"/>
          <w:szCs w:val="28"/>
          <w:rtl/>
          <w:lang w:bidi="ar-IQ"/>
        </w:rPr>
        <w:t>) "إلى أن التخطيط الكهربائي للعضلة هو عملية تسجيل للفعالية ، أو هو النشاط الكهربائي (</w:t>
      </w:r>
      <w:r w:rsidRPr="00256F48">
        <w:rPr>
          <w:rFonts w:asciiTheme="majorBidi" w:eastAsiaTheme="minorEastAsia" w:hAnsiTheme="majorBidi" w:cstheme="majorBidi"/>
          <w:sz w:val="28"/>
          <w:szCs w:val="28"/>
          <w:lang w:bidi="ar-IQ"/>
        </w:rPr>
        <w:t>Electrical Activity</w:t>
      </w:r>
      <w:r w:rsidRPr="00256F48">
        <w:rPr>
          <w:rFonts w:asciiTheme="majorBidi" w:eastAsiaTheme="minorEastAsia" w:hAnsiTheme="majorBidi" w:cstheme="majorBidi"/>
          <w:sz w:val="28"/>
          <w:szCs w:val="28"/>
          <w:rtl/>
          <w:lang w:bidi="ar-IQ"/>
        </w:rPr>
        <w:t xml:space="preserve">) المصاحب للعضلة خلال </w:t>
      </w:r>
      <w:r w:rsidRPr="00256F48">
        <w:rPr>
          <w:rFonts w:asciiTheme="majorBidi" w:eastAsiaTheme="minorEastAsia" w:hAnsiTheme="majorBidi" w:cstheme="majorBidi" w:hint="cs"/>
          <w:sz w:val="28"/>
          <w:szCs w:val="28"/>
          <w:rtl/>
          <w:lang w:bidi="ar-IQ"/>
        </w:rPr>
        <w:t>انقباضها. الذ</w:t>
      </w:r>
      <w:r w:rsidRPr="00256F48">
        <w:rPr>
          <w:rFonts w:asciiTheme="majorBidi" w:eastAsiaTheme="minorEastAsia" w:hAnsiTheme="majorBidi" w:cstheme="majorBidi" w:hint="eastAsia"/>
          <w:sz w:val="28"/>
          <w:szCs w:val="28"/>
          <w:rtl/>
          <w:lang w:bidi="ar-IQ"/>
        </w:rPr>
        <w:t>ي</w:t>
      </w:r>
      <w:r w:rsidRPr="00256F48">
        <w:rPr>
          <w:rFonts w:asciiTheme="majorBidi" w:eastAsiaTheme="minorEastAsia" w:hAnsiTheme="majorBidi" w:cstheme="majorBidi"/>
          <w:sz w:val="28"/>
          <w:szCs w:val="28"/>
          <w:rtl/>
          <w:lang w:bidi="ar-IQ"/>
        </w:rPr>
        <w:t xml:space="preserve"> من خلاله تمكن العالم (جالفنك </w:t>
      </w:r>
      <w:r w:rsidRPr="00256F48">
        <w:rPr>
          <w:rFonts w:asciiTheme="majorBidi" w:eastAsiaTheme="minorEastAsia" w:hAnsiTheme="majorBidi" w:cstheme="majorBidi"/>
          <w:sz w:val="28"/>
          <w:szCs w:val="28"/>
          <w:lang w:bidi="ar-IQ"/>
        </w:rPr>
        <w:t>Galvanic</w:t>
      </w:r>
      <w:r w:rsidRPr="00256F48">
        <w:rPr>
          <w:rFonts w:asciiTheme="majorBidi" w:eastAsiaTheme="minorEastAsia" w:hAnsiTheme="majorBidi" w:cstheme="majorBidi"/>
          <w:sz w:val="28"/>
          <w:szCs w:val="28"/>
          <w:rtl/>
          <w:lang w:bidi="ar-IQ"/>
        </w:rPr>
        <w:t>) من اكتشاف أمرين مهمين عن العضلات الهيكلية هما</w:t>
      </w:r>
      <w:r w:rsidRPr="00256F48">
        <w:rPr>
          <w:rFonts w:asciiTheme="majorBidi" w:eastAsiaTheme="minorEastAsia" w:hAnsiTheme="majorBidi" w:cstheme="majorBidi" w:hint="cs"/>
          <w:sz w:val="28"/>
          <w:szCs w:val="28"/>
          <w:rtl/>
          <w:lang w:bidi="ar-IQ"/>
        </w:rPr>
        <w:t xml:space="preserve"> </w:t>
      </w:r>
      <w:r w:rsidRPr="00256F48">
        <w:rPr>
          <w:rFonts w:asciiTheme="majorBidi" w:eastAsiaTheme="minorEastAsia" w:hAnsiTheme="majorBidi" w:cstheme="majorBidi"/>
          <w:sz w:val="28"/>
          <w:szCs w:val="28"/>
          <w:vertAlign w:val="superscript"/>
          <w:rtl/>
          <w:lang w:bidi="ar-IQ"/>
        </w:rPr>
        <w:footnoteReference w:customMarkFollows="1" w:id="37"/>
        <w:sym w:font="Symbol" w:char="F029"/>
      </w:r>
      <w:r w:rsidR="00CE6E36" w:rsidRPr="00256F48">
        <w:rPr>
          <w:rFonts w:asciiTheme="majorBidi" w:eastAsiaTheme="minorEastAsia" w:hAnsiTheme="majorBidi" w:cstheme="majorBidi" w:hint="cs"/>
          <w:sz w:val="28"/>
          <w:szCs w:val="28"/>
          <w:vertAlign w:val="superscript"/>
          <w:rtl/>
          <w:lang w:bidi="ar-IQ"/>
        </w:rPr>
        <w:t>2</w:t>
      </w:r>
      <w:r w:rsidRPr="00256F48">
        <w:rPr>
          <w:rFonts w:asciiTheme="majorBidi" w:eastAsiaTheme="minorEastAsia" w:hAnsiTheme="majorBidi" w:cstheme="majorBidi"/>
          <w:sz w:val="28"/>
          <w:szCs w:val="28"/>
          <w:vertAlign w:val="superscript"/>
          <w:rtl/>
          <w:lang w:bidi="ar-IQ"/>
        </w:rPr>
        <w:sym w:font="Symbol" w:char="F028"/>
      </w:r>
      <w:r w:rsidRPr="00256F48">
        <w:rPr>
          <w:rFonts w:asciiTheme="majorBidi" w:eastAsiaTheme="minorEastAsia" w:hAnsiTheme="majorBidi" w:cstheme="majorBidi" w:hint="cs"/>
          <w:sz w:val="28"/>
          <w:szCs w:val="28"/>
          <w:rtl/>
          <w:lang w:bidi="ar-IQ"/>
        </w:rPr>
        <w:t xml:space="preserve"> :</w:t>
      </w:r>
    </w:p>
    <w:p w:rsidR="00F16DB8" w:rsidRDefault="00F16DB8" w:rsidP="00907D76">
      <w:pPr>
        <w:pStyle w:val="a4"/>
        <w:numPr>
          <w:ilvl w:val="0"/>
          <w:numId w:val="12"/>
        </w:numPr>
        <w:spacing w:line="360" w:lineRule="auto"/>
        <w:jc w:val="both"/>
        <w:rPr>
          <w:rFonts w:asciiTheme="majorBidi" w:eastAsiaTheme="minorEastAsia" w:hAnsiTheme="majorBidi" w:cstheme="majorBidi"/>
          <w:sz w:val="28"/>
          <w:szCs w:val="28"/>
          <w:lang w:bidi="ar-IQ"/>
        </w:rPr>
      </w:pPr>
      <w:r w:rsidRPr="00907D76">
        <w:rPr>
          <w:rFonts w:asciiTheme="majorBidi" w:eastAsiaTheme="minorEastAsia" w:hAnsiTheme="majorBidi" w:cstheme="majorBidi"/>
          <w:sz w:val="28"/>
          <w:szCs w:val="28"/>
          <w:rtl/>
          <w:lang w:bidi="ar-IQ"/>
        </w:rPr>
        <w:t>تظهر العضلة شداً عندما تحفز كهربائياً .</w:t>
      </w:r>
    </w:p>
    <w:p w:rsidR="00F16DB8" w:rsidRPr="00907D76" w:rsidRDefault="00F16DB8" w:rsidP="00907D76">
      <w:pPr>
        <w:pStyle w:val="a4"/>
        <w:numPr>
          <w:ilvl w:val="0"/>
          <w:numId w:val="12"/>
        </w:numPr>
        <w:spacing w:line="360" w:lineRule="auto"/>
        <w:jc w:val="both"/>
        <w:rPr>
          <w:rFonts w:asciiTheme="majorBidi" w:eastAsiaTheme="minorEastAsia" w:hAnsiTheme="majorBidi" w:cstheme="majorBidi"/>
          <w:sz w:val="28"/>
          <w:szCs w:val="28"/>
          <w:rtl/>
          <w:lang w:bidi="ar-IQ"/>
        </w:rPr>
      </w:pPr>
      <w:r w:rsidRPr="00907D76">
        <w:rPr>
          <w:rFonts w:asciiTheme="majorBidi" w:eastAsiaTheme="minorEastAsia" w:hAnsiTheme="majorBidi" w:cstheme="majorBidi"/>
          <w:sz w:val="28"/>
          <w:szCs w:val="28"/>
          <w:rtl/>
          <w:lang w:bidi="ar-IQ"/>
        </w:rPr>
        <w:t>تظهر العضلة فعالية كهربائية عند شدها من خلال المحفز (نبضة عصبية) .</w:t>
      </w:r>
    </w:p>
    <w:p w:rsidR="00F16DB8" w:rsidRPr="00B80B1B" w:rsidRDefault="00F16DB8" w:rsidP="00B44732">
      <w:pPr>
        <w:spacing w:line="360" w:lineRule="auto"/>
        <w:ind w:firstLine="720"/>
        <w:jc w:val="both"/>
        <w:rPr>
          <w:rFonts w:asciiTheme="majorBidi" w:eastAsia="Times New Roman" w:hAnsiTheme="majorBidi" w:cstheme="majorBidi"/>
          <w:sz w:val="28"/>
          <w:szCs w:val="28"/>
          <w:rtl/>
        </w:rPr>
      </w:pPr>
      <w:r w:rsidRPr="00B80B1B">
        <w:rPr>
          <w:rFonts w:asciiTheme="majorBidi" w:eastAsia="Times New Roman" w:hAnsiTheme="majorBidi" w:cstheme="majorBidi" w:hint="cs"/>
          <w:sz w:val="28"/>
          <w:szCs w:val="28"/>
          <w:rtl/>
        </w:rPr>
        <w:t xml:space="preserve">كذلك طبيعة المنهج التعليمي وحالة الاندفاع والحماس والطاقة المخزونة لدى الطلاب وتكرر التمارين وتصليح الاخطاء من خلال اعطاء التغذية </w:t>
      </w:r>
      <w:r w:rsidRPr="00B80B1B">
        <w:rPr>
          <w:rFonts w:asciiTheme="majorBidi" w:eastAsia="Times New Roman" w:hAnsiTheme="majorBidi" w:cstheme="majorBidi"/>
          <w:sz w:val="28"/>
          <w:szCs w:val="28"/>
          <w:rtl/>
        </w:rPr>
        <w:t xml:space="preserve">الراجحة0 كذلك فإن عملية تخطيط </w:t>
      </w:r>
      <w:r w:rsidRPr="00B80B1B">
        <w:rPr>
          <w:rFonts w:asciiTheme="majorBidi" w:eastAsia="Times New Roman" w:hAnsiTheme="majorBidi" w:cstheme="majorBidi" w:hint="cs"/>
          <w:sz w:val="28"/>
          <w:szCs w:val="28"/>
          <w:rtl/>
        </w:rPr>
        <w:t>المنهج</w:t>
      </w:r>
      <w:r w:rsidRPr="00B80B1B">
        <w:rPr>
          <w:rFonts w:asciiTheme="majorBidi" w:eastAsia="Times New Roman" w:hAnsiTheme="majorBidi" w:cstheme="majorBidi"/>
          <w:sz w:val="28"/>
          <w:szCs w:val="28"/>
          <w:rtl/>
        </w:rPr>
        <w:t xml:space="preserve"> وتنظيمها </w:t>
      </w:r>
      <w:r w:rsidRPr="00B80B1B">
        <w:rPr>
          <w:rFonts w:asciiTheme="majorBidi" w:eastAsia="Times New Roman" w:hAnsiTheme="majorBidi" w:cstheme="majorBidi" w:hint="cs"/>
          <w:sz w:val="28"/>
          <w:szCs w:val="28"/>
          <w:rtl/>
        </w:rPr>
        <w:t>الذي صمم احتوى</w:t>
      </w:r>
      <w:r w:rsidRPr="00B80B1B">
        <w:rPr>
          <w:rFonts w:asciiTheme="majorBidi" w:eastAsia="Times New Roman" w:hAnsiTheme="majorBidi" w:cstheme="majorBidi"/>
          <w:sz w:val="28"/>
          <w:szCs w:val="28"/>
          <w:rtl/>
        </w:rPr>
        <w:t xml:space="preserve"> على مهارات اساسية كذلك تمرينات الاعداد البدني والذهني وكانت متناسقة ومنسجمة مع مستوى افراد العينة من حيث العمر والجنس ومستواهم التعليمي كذلك الوقت لكل وحدة تعليمية ، فضلاً عن دور المدرس في تحفيز الطلبة لاختيار المستويات الافضل وتطويرها .</w:t>
      </w:r>
    </w:p>
    <w:p w:rsidR="00E37320" w:rsidRDefault="00F16DB8" w:rsidP="00374D54">
      <w:pPr>
        <w:spacing w:line="360" w:lineRule="auto"/>
        <w:ind w:firstLine="720"/>
        <w:jc w:val="both"/>
        <w:rPr>
          <w:rFonts w:asciiTheme="majorBidi" w:eastAsia="Times New Roman" w:hAnsiTheme="majorBidi" w:cstheme="majorBidi"/>
          <w:sz w:val="28"/>
          <w:szCs w:val="28"/>
          <w:rtl/>
          <w:lang w:bidi="ar-IQ"/>
        </w:rPr>
      </w:pPr>
      <w:r w:rsidRPr="00374D54">
        <w:rPr>
          <w:rFonts w:asciiTheme="majorBidi" w:eastAsia="Times New Roman" w:hAnsiTheme="majorBidi" w:cstheme="majorBidi"/>
          <w:sz w:val="28"/>
          <w:szCs w:val="28"/>
          <w:rtl/>
        </w:rPr>
        <w:t>ويؤكد ظافر هاشم " فضلاً عن ما ذكرته معظم المصادر والدراسات المتعلقة بالتعلم والتعليم عن اهمية التغذية الراجعة وفوائدها في مراحل التعلم الاساس والاكتساب والاحتفاظ، وهي عملية مرافقة للتعلم بل نستطيع القول انه لا يكون هناك تعلم من دون تغذية راجعة وانها المتغير المسيطر على التعلم والاداء "</w:t>
      </w:r>
      <w:r w:rsidRPr="00374D54">
        <w:rPr>
          <w:rStyle w:val="ac"/>
          <w:rFonts w:asciiTheme="majorBidi" w:eastAsia="Times New Roman" w:hAnsiTheme="majorBidi" w:cstheme="majorBidi"/>
          <w:sz w:val="28"/>
          <w:szCs w:val="28"/>
          <w:rtl/>
        </w:rPr>
        <w:footnoteReference w:customMarkFollows="1" w:id="38"/>
        <w:sym w:font="Symbol" w:char="F029"/>
      </w:r>
      <w:r w:rsidR="00CE6E36" w:rsidRPr="00374D54">
        <w:rPr>
          <w:rStyle w:val="ac"/>
          <w:rFonts w:asciiTheme="majorBidi" w:eastAsia="Times New Roman" w:hAnsiTheme="majorBidi" w:cstheme="majorBidi" w:hint="cs"/>
          <w:sz w:val="28"/>
          <w:szCs w:val="28"/>
          <w:rtl/>
        </w:rPr>
        <w:t>3</w:t>
      </w:r>
      <w:r w:rsidRPr="00374D54">
        <w:rPr>
          <w:rStyle w:val="ac"/>
          <w:rFonts w:asciiTheme="majorBidi" w:eastAsia="Times New Roman" w:hAnsiTheme="majorBidi" w:cstheme="majorBidi"/>
          <w:sz w:val="28"/>
          <w:szCs w:val="28"/>
          <w:rtl/>
        </w:rPr>
        <w:sym w:font="Symbol" w:char="F028"/>
      </w:r>
      <w:r w:rsidRPr="00374D54">
        <w:rPr>
          <w:rFonts w:asciiTheme="majorBidi" w:eastAsia="Times New Roman" w:hAnsiTheme="majorBidi" w:cstheme="majorBidi"/>
          <w:sz w:val="28"/>
          <w:szCs w:val="28"/>
          <w:rtl/>
        </w:rPr>
        <w:t>.</w:t>
      </w:r>
      <w:r w:rsidRPr="00374D54">
        <w:rPr>
          <w:rFonts w:asciiTheme="majorBidi" w:eastAsia="Times New Roman" w:hAnsiTheme="majorBidi" w:cstheme="majorBidi"/>
          <w:sz w:val="28"/>
          <w:szCs w:val="28"/>
          <w:rtl/>
          <w:lang w:bidi="ar-IQ"/>
        </w:rPr>
        <w:t xml:space="preserve"> وكانت نتائج التفوق </w:t>
      </w:r>
      <w:r w:rsidRPr="00374D54">
        <w:rPr>
          <w:rFonts w:asciiTheme="majorBidi" w:eastAsia="Times New Roman" w:hAnsiTheme="majorBidi" w:cstheme="majorBidi" w:hint="cs"/>
          <w:sz w:val="28"/>
          <w:szCs w:val="28"/>
          <w:rtl/>
          <w:lang w:bidi="ar-IQ"/>
        </w:rPr>
        <w:t>للأسلوب الجماعي</w:t>
      </w:r>
      <w:r w:rsidRPr="00374D54">
        <w:rPr>
          <w:rFonts w:asciiTheme="majorBidi" w:eastAsia="Times New Roman" w:hAnsiTheme="majorBidi" w:cstheme="majorBidi"/>
          <w:sz w:val="28"/>
          <w:szCs w:val="28"/>
          <w:rtl/>
          <w:lang w:bidi="ar-IQ"/>
        </w:rPr>
        <w:t xml:space="preserve"> وللاختبار البعدي في مهارة</w:t>
      </w:r>
      <w:r w:rsidRPr="00374D54">
        <w:rPr>
          <w:rFonts w:asciiTheme="majorBidi" w:eastAsia="Times New Roman" w:hAnsiTheme="majorBidi" w:cstheme="majorBidi" w:hint="cs"/>
          <w:sz w:val="28"/>
          <w:szCs w:val="28"/>
          <w:rtl/>
          <w:lang w:bidi="ar-IQ"/>
        </w:rPr>
        <w:t xml:space="preserve"> دقة التهديف من </w:t>
      </w:r>
      <w:r w:rsidRPr="00374D54">
        <w:rPr>
          <w:rFonts w:asciiTheme="majorBidi" w:eastAsia="Times New Roman" w:hAnsiTheme="majorBidi" w:cstheme="majorBidi"/>
          <w:sz w:val="28"/>
          <w:szCs w:val="28"/>
          <w:rtl/>
          <w:lang w:bidi="ar-IQ"/>
        </w:rPr>
        <w:t xml:space="preserve"> الدحرجة</w:t>
      </w:r>
      <w:r w:rsidRPr="00374D54">
        <w:rPr>
          <w:rFonts w:asciiTheme="majorBidi" w:eastAsia="Times New Roman" w:hAnsiTheme="majorBidi" w:cstheme="majorBidi" w:hint="cs"/>
          <w:sz w:val="28"/>
          <w:szCs w:val="28"/>
          <w:rtl/>
          <w:lang w:bidi="ar-IQ"/>
        </w:rPr>
        <w:t xml:space="preserve"> و</w:t>
      </w:r>
      <w:r w:rsidRPr="00374D54">
        <w:rPr>
          <w:rFonts w:asciiTheme="majorBidi" w:eastAsia="Times New Roman" w:hAnsiTheme="majorBidi" w:cstheme="majorBidi"/>
          <w:sz w:val="28"/>
          <w:szCs w:val="28"/>
          <w:rtl/>
          <w:lang w:bidi="ar-IQ"/>
        </w:rPr>
        <w:t xml:space="preserve"> يعزوها الباحث الى التنوع في التمارين المستخدمة والتدرج من السهل الى الصعب أعطت </w:t>
      </w:r>
      <w:r w:rsidRPr="00374D54">
        <w:rPr>
          <w:rFonts w:asciiTheme="majorBidi" w:eastAsia="Times New Roman" w:hAnsiTheme="majorBidi" w:cstheme="majorBidi" w:hint="cs"/>
          <w:sz w:val="28"/>
          <w:szCs w:val="28"/>
          <w:rtl/>
          <w:lang w:bidi="ar-IQ"/>
        </w:rPr>
        <w:t xml:space="preserve">الطلاب </w:t>
      </w:r>
      <w:r w:rsidRPr="00374D54">
        <w:rPr>
          <w:rFonts w:asciiTheme="majorBidi" w:eastAsia="Times New Roman" w:hAnsiTheme="majorBidi" w:cstheme="majorBidi"/>
          <w:sz w:val="28"/>
          <w:szCs w:val="28"/>
          <w:rtl/>
          <w:lang w:bidi="ar-IQ"/>
        </w:rPr>
        <w:t>ثقة بالنفس أَكثر في التداول بالكرة والاحتفاظ بها للوصول الى الهدف و</w:t>
      </w:r>
      <w:r w:rsidRPr="00374D54">
        <w:rPr>
          <w:rFonts w:asciiTheme="majorBidi" w:eastAsia="Times New Roman" w:hAnsiTheme="majorBidi" w:cstheme="majorBidi" w:hint="cs"/>
          <w:sz w:val="28"/>
          <w:szCs w:val="28"/>
          <w:rtl/>
          <w:lang w:bidi="ar-IQ"/>
        </w:rPr>
        <w:t>هذا يتفق</w:t>
      </w:r>
      <w:r w:rsidRPr="00374D54">
        <w:rPr>
          <w:rFonts w:ascii="Simplified Arabic" w:hAnsi="Simplified Arabic"/>
          <w:sz w:val="28"/>
          <w:szCs w:val="28"/>
          <w:rtl/>
        </w:rPr>
        <w:t xml:space="preserve"> </w:t>
      </w:r>
      <w:r w:rsidRPr="00374D54">
        <w:rPr>
          <w:rFonts w:asciiTheme="majorBidi" w:hAnsiTheme="majorBidi" w:cstheme="majorBidi"/>
          <w:sz w:val="28"/>
          <w:szCs w:val="28"/>
          <w:rtl/>
        </w:rPr>
        <w:t>مع مفتي إبراهيم حماد</w:t>
      </w:r>
      <w:r w:rsidRPr="00374D54">
        <w:rPr>
          <w:rFonts w:asciiTheme="majorBidi" w:eastAsia="Times New Roman" w:hAnsiTheme="majorBidi" w:cstheme="majorBidi" w:hint="cs"/>
          <w:sz w:val="28"/>
          <w:szCs w:val="28"/>
          <w:rtl/>
          <w:lang w:bidi="ar-IQ"/>
        </w:rPr>
        <w:t xml:space="preserve"> </w:t>
      </w:r>
      <w:r w:rsidRPr="00374D54">
        <w:rPr>
          <w:rFonts w:asciiTheme="majorBidi" w:eastAsia="Times New Roman" w:hAnsiTheme="majorBidi" w:cstheme="majorBidi"/>
          <w:sz w:val="28"/>
          <w:szCs w:val="28"/>
          <w:rtl/>
          <w:lang w:bidi="ar-IQ"/>
        </w:rPr>
        <w:t>(</w:t>
      </w:r>
      <w:r w:rsidRPr="00374D54">
        <w:rPr>
          <w:rFonts w:asciiTheme="majorBidi" w:eastAsia="Times New Roman" w:hAnsiTheme="majorBidi" w:cstheme="majorBidi"/>
          <w:sz w:val="28"/>
          <w:szCs w:val="28"/>
          <w:rtl/>
        </w:rPr>
        <w:t>إذ يستطيع المدرب أن يضع للاعبيه في البرنامج محتوى يناسب من مستوى مهارتهم ومستوى المهارات يحدد بدرجة كبيرة الخطط التي يمكن أن تندرج في البرنامج التدريبي</w:t>
      </w:r>
      <w:r w:rsidR="00E37320">
        <w:rPr>
          <w:rFonts w:asciiTheme="majorBidi" w:eastAsia="Times New Roman" w:hAnsiTheme="majorBidi" w:cstheme="majorBidi" w:hint="cs"/>
          <w:sz w:val="28"/>
          <w:szCs w:val="28"/>
          <w:rtl/>
        </w:rPr>
        <w:t xml:space="preserve"> </w:t>
      </w:r>
      <w:r w:rsidRPr="00374D54">
        <w:rPr>
          <w:rFonts w:asciiTheme="majorBidi" w:eastAsia="Times New Roman" w:hAnsiTheme="majorBidi" w:cstheme="majorBidi" w:hint="cs"/>
          <w:sz w:val="28"/>
          <w:szCs w:val="28"/>
          <w:rtl/>
        </w:rPr>
        <w:t>)</w:t>
      </w:r>
      <w:r w:rsidRPr="00374D54">
        <w:rPr>
          <w:rFonts w:asciiTheme="majorBidi" w:eastAsia="Times New Roman" w:hAnsiTheme="majorBidi" w:cstheme="majorBidi"/>
          <w:sz w:val="28"/>
          <w:szCs w:val="28"/>
          <w:vertAlign w:val="superscript"/>
          <w:rtl/>
        </w:rPr>
        <w:t xml:space="preserve"> </w:t>
      </w:r>
      <w:r w:rsidRPr="00374D54">
        <w:rPr>
          <w:rStyle w:val="ac"/>
          <w:rFonts w:asciiTheme="majorBidi" w:eastAsia="Times New Roman" w:hAnsiTheme="majorBidi" w:cstheme="majorBidi"/>
          <w:sz w:val="28"/>
          <w:szCs w:val="28"/>
          <w:rtl/>
        </w:rPr>
        <w:footnoteReference w:customMarkFollows="1" w:id="39"/>
        <w:sym w:font="Symbol" w:char="F029"/>
      </w:r>
      <w:r w:rsidR="00CE6E36" w:rsidRPr="00374D54">
        <w:rPr>
          <w:rStyle w:val="ac"/>
          <w:rFonts w:asciiTheme="majorBidi" w:eastAsia="Times New Roman" w:hAnsiTheme="majorBidi" w:cstheme="majorBidi" w:hint="cs"/>
          <w:sz w:val="28"/>
          <w:szCs w:val="28"/>
          <w:rtl/>
        </w:rPr>
        <w:t>4</w:t>
      </w:r>
      <w:r w:rsidRPr="00374D54">
        <w:rPr>
          <w:rStyle w:val="ac"/>
          <w:rFonts w:asciiTheme="majorBidi" w:eastAsia="Times New Roman" w:hAnsiTheme="majorBidi" w:cstheme="majorBidi"/>
          <w:sz w:val="28"/>
          <w:szCs w:val="28"/>
          <w:rtl/>
        </w:rPr>
        <w:sym w:font="Symbol" w:char="F028"/>
      </w:r>
      <w:r w:rsidR="00374D54">
        <w:rPr>
          <w:rFonts w:asciiTheme="majorBidi" w:eastAsia="Times New Roman" w:hAnsiTheme="majorBidi" w:cstheme="majorBidi" w:hint="cs"/>
          <w:sz w:val="28"/>
          <w:szCs w:val="28"/>
          <w:rtl/>
          <w:lang w:bidi="ar-IQ"/>
        </w:rPr>
        <w:t xml:space="preserve"> .</w:t>
      </w:r>
      <w:r w:rsidRPr="00374D54">
        <w:rPr>
          <w:rFonts w:asciiTheme="majorBidi" w:eastAsia="Times New Roman" w:hAnsiTheme="majorBidi" w:cstheme="majorBidi"/>
          <w:sz w:val="28"/>
          <w:szCs w:val="28"/>
          <w:rtl/>
          <w:lang w:bidi="ar-IQ"/>
        </w:rPr>
        <w:t xml:space="preserve"> </w:t>
      </w:r>
    </w:p>
    <w:p w:rsidR="00F16DB8" w:rsidRPr="00B62C61" w:rsidRDefault="00B62C61" w:rsidP="00B62C61">
      <w:pPr>
        <w:spacing w:line="360" w:lineRule="auto"/>
        <w:ind w:firstLine="720"/>
        <w:jc w:val="both"/>
        <w:rPr>
          <w:rFonts w:asciiTheme="majorBidi" w:hAnsiTheme="majorBidi" w:cstheme="majorBidi"/>
          <w:sz w:val="28"/>
          <w:szCs w:val="28"/>
          <w:rtl/>
        </w:rPr>
      </w:pPr>
      <w:r w:rsidRPr="00B62C61">
        <w:rPr>
          <w:rFonts w:asciiTheme="majorBidi" w:eastAsia="Times New Roman" w:hAnsiTheme="majorBidi" w:cstheme="majorBidi" w:hint="cs"/>
          <w:sz w:val="28"/>
          <w:szCs w:val="28"/>
          <w:rtl/>
          <w:lang w:bidi="ar-IQ"/>
        </w:rPr>
        <w:t xml:space="preserve">  </w:t>
      </w:r>
      <w:r w:rsidR="00F16DB8" w:rsidRPr="00B62C61">
        <w:rPr>
          <w:rFonts w:asciiTheme="majorBidi" w:eastAsia="Times New Roman" w:hAnsiTheme="majorBidi" w:cstheme="majorBidi" w:hint="cs"/>
          <w:sz w:val="28"/>
          <w:szCs w:val="28"/>
          <w:rtl/>
          <w:lang w:bidi="ar-IQ"/>
        </w:rPr>
        <w:t>و</w:t>
      </w:r>
      <w:r w:rsidR="00F16DB8" w:rsidRPr="00B62C61">
        <w:rPr>
          <w:rFonts w:asciiTheme="majorBidi" w:eastAsia="Times New Roman" w:hAnsiTheme="majorBidi" w:cstheme="majorBidi"/>
          <w:sz w:val="28"/>
          <w:szCs w:val="28"/>
          <w:rtl/>
          <w:lang w:bidi="ar-IQ"/>
        </w:rPr>
        <w:t xml:space="preserve">كانت التمارين المستخدمة </w:t>
      </w:r>
      <w:r w:rsidR="00F16DB8" w:rsidRPr="00B62C61">
        <w:rPr>
          <w:rFonts w:asciiTheme="majorBidi" w:eastAsia="Times New Roman" w:hAnsiTheme="majorBidi" w:cstheme="majorBidi" w:hint="cs"/>
          <w:sz w:val="28"/>
          <w:szCs w:val="28"/>
          <w:rtl/>
          <w:lang w:bidi="ar-IQ"/>
        </w:rPr>
        <w:t>والتكرارا</w:t>
      </w:r>
      <w:r w:rsidR="00F16DB8" w:rsidRPr="00B62C61">
        <w:rPr>
          <w:rFonts w:asciiTheme="majorBidi" w:eastAsia="Times New Roman" w:hAnsiTheme="majorBidi" w:cstheme="majorBidi" w:hint="eastAsia"/>
          <w:sz w:val="28"/>
          <w:szCs w:val="28"/>
          <w:rtl/>
          <w:lang w:bidi="ar-IQ"/>
        </w:rPr>
        <w:t>ت</w:t>
      </w:r>
      <w:r w:rsidR="00F16DB8" w:rsidRPr="00B62C61">
        <w:rPr>
          <w:rFonts w:asciiTheme="majorBidi" w:eastAsia="Times New Roman" w:hAnsiTheme="majorBidi" w:cstheme="majorBidi"/>
          <w:sz w:val="28"/>
          <w:szCs w:val="28"/>
          <w:rtl/>
          <w:lang w:bidi="ar-IQ"/>
        </w:rPr>
        <w:t xml:space="preserve"> والتنوع في ادائه طريقة تقريبية الى اجواء المنافسات في دافعية الطلاب لكي تكون الفائدة اكبر بالتعويد على مثيرات كثيرة، وتداول الكرة بكل الظروف مهما كان واكده عادل تركي وسلام جبار (</w:t>
      </w:r>
      <w:r w:rsidR="00E37320" w:rsidRPr="00B62C61">
        <w:rPr>
          <w:rFonts w:asciiTheme="majorBidi" w:eastAsia="Times New Roman" w:hAnsiTheme="majorBidi" w:cstheme="majorBidi" w:hint="cs"/>
          <w:sz w:val="28"/>
          <w:szCs w:val="28"/>
          <w:rtl/>
          <w:lang w:bidi="ar-IQ"/>
        </w:rPr>
        <w:t xml:space="preserve"> </w:t>
      </w:r>
      <w:r w:rsidR="00F16DB8" w:rsidRPr="00B62C61">
        <w:rPr>
          <w:rFonts w:asciiTheme="majorBidi" w:eastAsia="Times New Roman" w:hAnsiTheme="majorBidi" w:cstheme="majorBidi"/>
          <w:sz w:val="28"/>
          <w:szCs w:val="28"/>
          <w:rtl/>
          <w:lang w:bidi="ar-IQ"/>
        </w:rPr>
        <w:t xml:space="preserve">تستخدم هذه المهارة عندما يكون الزملاء تحت </w:t>
      </w:r>
      <w:r w:rsidR="00F16DB8" w:rsidRPr="00B62C61">
        <w:rPr>
          <w:rFonts w:asciiTheme="majorBidi" w:eastAsia="Times New Roman" w:hAnsiTheme="majorBidi" w:cstheme="majorBidi"/>
          <w:sz w:val="28"/>
          <w:szCs w:val="28"/>
          <w:rtl/>
          <w:lang w:bidi="ar-IQ"/>
        </w:rPr>
        <w:lastRenderedPageBreak/>
        <w:t>ضغط المنافسين، ويتعذر على اللاعب الحائز على الكرة إعطاء مناولة للزميل، والدحرجة بحاجة إلى توافق عصبي عضلي عالٍ واتزان كي تؤدى بانسيابية وارتخاء)</w:t>
      </w:r>
      <w:r w:rsidR="00F16DB8" w:rsidRPr="00B62C61">
        <w:rPr>
          <w:rStyle w:val="ac"/>
          <w:rFonts w:asciiTheme="majorBidi" w:eastAsia="Times New Roman" w:hAnsiTheme="majorBidi" w:cstheme="majorBidi"/>
          <w:sz w:val="28"/>
          <w:szCs w:val="28"/>
          <w:rtl/>
        </w:rPr>
        <w:footnoteReference w:customMarkFollows="1" w:id="40"/>
        <w:sym w:font="Symbol" w:char="F029"/>
      </w:r>
      <w:r w:rsidR="00C87874" w:rsidRPr="00B62C61">
        <w:rPr>
          <w:rStyle w:val="ac"/>
          <w:rFonts w:asciiTheme="majorBidi" w:eastAsia="Times New Roman" w:hAnsiTheme="majorBidi" w:cstheme="majorBidi" w:hint="cs"/>
          <w:sz w:val="28"/>
          <w:szCs w:val="28"/>
          <w:rtl/>
        </w:rPr>
        <w:t>1</w:t>
      </w:r>
      <w:r w:rsidR="00F16DB8" w:rsidRPr="00B62C61">
        <w:rPr>
          <w:rStyle w:val="ac"/>
          <w:rFonts w:asciiTheme="majorBidi" w:eastAsia="Times New Roman" w:hAnsiTheme="majorBidi" w:cstheme="majorBidi"/>
          <w:sz w:val="28"/>
          <w:szCs w:val="28"/>
          <w:rtl/>
        </w:rPr>
        <w:sym w:font="Symbol" w:char="F028"/>
      </w:r>
      <w:r w:rsidRPr="00B62C61">
        <w:rPr>
          <w:rFonts w:asciiTheme="majorBidi" w:eastAsia="Times New Roman" w:hAnsiTheme="majorBidi" w:cstheme="majorBidi" w:hint="cs"/>
          <w:sz w:val="28"/>
          <w:szCs w:val="28"/>
          <w:rtl/>
          <w:lang w:bidi="ar-IQ"/>
        </w:rPr>
        <w:t xml:space="preserve"> .</w:t>
      </w:r>
      <w:r w:rsidR="00F16DB8" w:rsidRPr="00B62C61">
        <w:rPr>
          <w:rFonts w:asciiTheme="majorBidi" w:hAnsiTheme="majorBidi" w:cstheme="majorBidi"/>
          <w:sz w:val="28"/>
          <w:szCs w:val="28"/>
          <w:rtl/>
          <w:lang w:bidi="ar-IQ"/>
        </w:rPr>
        <w:t xml:space="preserve"> كذلك ظهر فرق ذو دلالة معنوية بين الأسلوب الزوجي والأسلوب الفردي ولمصلحة الأسلوب الزوجي ويعزو الباحث </w:t>
      </w:r>
      <w:r w:rsidR="00F16DB8" w:rsidRPr="00B62C61">
        <w:rPr>
          <w:rFonts w:asciiTheme="majorBidi" w:hAnsiTheme="majorBidi" w:cstheme="majorBidi" w:hint="cs"/>
          <w:sz w:val="28"/>
          <w:szCs w:val="28"/>
          <w:rtl/>
          <w:lang w:bidi="ar-IQ"/>
        </w:rPr>
        <w:t>هذه الفروق</w:t>
      </w:r>
      <w:r w:rsidR="00F16DB8" w:rsidRPr="00B62C61">
        <w:rPr>
          <w:rFonts w:asciiTheme="majorBidi" w:hAnsiTheme="majorBidi" w:cstheme="majorBidi"/>
          <w:sz w:val="28"/>
          <w:szCs w:val="28"/>
          <w:rtl/>
          <w:lang w:bidi="ar-IQ"/>
        </w:rPr>
        <w:t xml:space="preserve"> </w:t>
      </w:r>
      <w:r w:rsidR="00F16DB8" w:rsidRPr="00B62C61">
        <w:rPr>
          <w:rFonts w:asciiTheme="majorBidi" w:hAnsiTheme="majorBidi" w:cstheme="majorBidi"/>
          <w:sz w:val="28"/>
          <w:szCs w:val="28"/>
          <w:rtl/>
        </w:rPr>
        <w:t>إل</w:t>
      </w:r>
      <w:r w:rsidR="00F16DB8" w:rsidRPr="00B62C61">
        <w:rPr>
          <w:rFonts w:asciiTheme="majorBidi" w:hAnsiTheme="majorBidi" w:cstheme="majorBidi" w:hint="cs"/>
          <w:sz w:val="28"/>
          <w:szCs w:val="28"/>
          <w:rtl/>
        </w:rPr>
        <w:t>ى</w:t>
      </w:r>
      <w:r w:rsidR="00F16DB8" w:rsidRPr="00B62C61">
        <w:rPr>
          <w:rFonts w:asciiTheme="majorBidi" w:hAnsiTheme="majorBidi" w:cstheme="majorBidi"/>
          <w:sz w:val="28"/>
          <w:szCs w:val="28"/>
          <w:rtl/>
        </w:rPr>
        <w:t xml:space="preserve">  فاعلية </w:t>
      </w:r>
      <w:r w:rsidR="00F16DB8" w:rsidRPr="00B62C61">
        <w:rPr>
          <w:rFonts w:asciiTheme="majorBidi" w:hAnsiTheme="majorBidi" w:cstheme="majorBidi" w:hint="cs"/>
          <w:sz w:val="28"/>
          <w:szCs w:val="28"/>
          <w:rtl/>
        </w:rPr>
        <w:t>استراتيجيات التنافس</w:t>
      </w:r>
      <w:r w:rsidR="00F16DB8" w:rsidRPr="00B62C61">
        <w:rPr>
          <w:rFonts w:asciiTheme="majorBidi" w:hAnsiTheme="majorBidi" w:cstheme="majorBidi"/>
          <w:sz w:val="28"/>
          <w:szCs w:val="28"/>
          <w:rtl/>
        </w:rPr>
        <w:t xml:space="preserve"> الذي دفع الطالب إلى أداء أفضل  إذ </w:t>
      </w:r>
      <w:r w:rsidR="00F16DB8" w:rsidRPr="00B62C61">
        <w:rPr>
          <w:rFonts w:asciiTheme="majorBidi" w:hAnsiTheme="majorBidi" w:cstheme="majorBidi" w:hint="cs"/>
          <w:sz w:val="28"/>
          <w:szCs w:val="28"/>
          <w:rtl/>
        </w:rPr>
        <w:t>ي</w:t>
      </w:r>
      <w:r w:rsidR="00F16DB8" w:rsidRPr="00B62C61">
        <w:rPr>
          <w:rFonts w:asciiTheme="majorBidi" w:hAnsiTheme="majorBidi" w:cstheme="majorBidi"/>
          <w:sz w:val="28"/>
          <w:szCs w:val="28"/>
          <w:rtl/>
        </w:rPr>
        <w:t xml:space="preserve">شعر الطالب بانتمائه إلى الجماعة </w:t>
      </w:r>
      <w:r w:rsidR="00F16DB8" w:rsidRPr="00B62C61">
        <w:rPr>
          <w:rFonts w:asciiTheme="majorBidi" w:hAnsiTheme="majorBidi" w:cstheme="majorBidi" w:hint="cs"/>
          <w:sz w:val="28"/>
          <w:szCs w:val="28"/>
          <w:rtl/>
        </w:rPr>
        <w:t>الذي كان هو</w:t>
      </w:r>
      <w:r w:rsidR="00F16DB8" w:rsidRPr="00B62C61">
        <w:rPr>
          <w:rFonts w:asciiTheme="majorBidi" w:hAnsiTheme="majorBidi" w:cstheme="majorBidi"/>
          <w:sz w:val="28"/>
          <w:szCs w:val="28"/>
          <w:rtl/>
        </w:rPr>
        <w:t xml:space="preserve"> فردا منها في إثناء التنافس ، فضلا عن التشجيع الذي كان يقوم به أفراد المجموعة أثناء الأداء ، </w:t>
      </w:r>
      <w:r w:rsidR="00F16DB8" w:rsidRPr="00B62C61">
        <w:rPr>
          <w:rFonts w:asciiTheme="majorBidi" w:hAnsiTheme="majorBidi" w:cstheme="majorBidi" w:hint="cs"/>
          <w:sz w:val="28"/>
          <w:szCs w:val="28"/>
          <w:rtl/>
        </w:rPr>
        <w:t>فكل</w:t>
      </w:r>
      <w:r w:rsidR="00F16DB8" w:rsidRPr="00B62C61">
        <w:rPr>
          <w:rFonts w:asciiTheme="majorBidi" w:hAnsiTheme="majorBidi" w:cstheme="majorBidi"/>
          <w:sz w:val="28"/>
          <w:szCs w:val="28"/>
          <w:rtl/>
        </w:rPr>
        <w:t xml:space="preserve"> فرد</w:t>
      </w:r>
      <w:r w:rsidR="00F16DB8" w:rsidRPr="00B62C61">
        <w:rPr>
          <w:rFonts w:asciiTheme="majorBidi" w:hAnsiTheme="majorBidi" w:cstheme="majorBidi" w:hint="cs"/>
          <w:sz w:val="28"/>
          <w:szCs w:val="28"/>
          <w:rtl/>
        </w:rPr>
        <w:t xml:space="preserve"> هو</w:t>
      </w:r>
      <w:r w:rsidR="00F16DB8" w:rsidRPr="00B62C61">
        <w:rPr>
          <w:rFonts w:asciiTheme="majorBidi" w:hAnsiTheme="majorBidi" w:cstheme="majorBidi"/>
          <w:sz w:val="28"/>
          <w:szCs w:val="28"/>
          <w:rtl/>
        </w:rPr>
        <w:t xml:space="preserve"> جزء من مجموعة وكان الفوز بالتنافس هو حصيلة جهود مجتمعة  لأفراد المجموعة الواحدة فكانت رغبة الطالب في المجموعة الواحدة في تحقيق الفوز رغبة كبيرة نابعة من إذكاء الدافعية للتفوق على الإقران وان لا يكون الفرد سبباً في خسارة المجموعة ،ولتجنب ذلك بذل أفراد المجموعة جهوداً جادة  للحصول على أفضل أداء مبتعدين عن الذاتية مندمجين في العمل الجماعي ، فكانت الاستجابات متوافقة مع ذلك .وهذا ما أكده</w:t>
      </w:r>
      <w:r w:rsidR="0066114B">
        <w:rPr>
          <w:rFonts w:asciiTheme="majorBidi" w:hAnsiTheme="majorBidi" w:cstheme="majorBidi" w:hint="cs"/>
          <w:sz w:val="28"/>
          <w:szCs w:val="28"/>
          <w:rtl/>
        </w:rPr>
        <w:t xml:space="preserve"> </w:t>
      </w:r>
      <w:r w:rsidR="00F16DB8" w:rsidRPr="00B62C61">
        <w:rPr>
          <w:rFonts w:asciiTheme="majorBidi" w:hAnsiTheme="majorBidi" w:cstheme="majorBidi"/>
          <w:sz w:val="28"/>
          <w:szCs w:val="28"/>
          <w:rtl/>
        </w:rPr>
        <w:t>(</w:t>
      </w:r>
      <w:r w:rsidR="00F16DB8" w:rsidRPr="00B62C61">
        <w:rPr>
          <w:rFonts w:asciiTheme="majorBidi" w:hAnsiTheme="majorBidi" w:cstheme="majorBidi"/>
          <w:sz w:val="28"/>
          <w:szCs w:val="28"/>
          <w:rtl/>
          <w:lang w:bidi="ar-IQ"/>
        </w:rPr>
        <w:t xml:space="preserve">محمد حسن علاوي </w:t>
      </w:r>
      <w:r w:rsidR="00F16DB8" w:rsidRPr="00B62C61">
        <w:rPr>
          <w:rFonts w:asciiTheme="majorBidi" w:hAnsiTheme="majorBidi" w:cstheme="majorBidi"/>
          <w:sz w:val="28"/>
          <w:szCs w:val="28"/>
          <w:rtl/>
        </w:rPr>
        <w:t>)</w:t>
      </w:r>
      <w:r w:rsidR="00F16DB8" w:rsidRPr="00B62C61">
        <w:rPr>
          <w:rFonts w:asciiTheme="majorBidi" w:hAnsiTheme="majorBidi" w:cstheme="majorBidi"/>
          <w:sz w:val="28"/>
          <w:szCs w:val="28"/>
          <w:rtl/>
          <w:lang w:bidi="ar-IQ"/>
        </w:rPr>
        <w:t xml:space="preserve"> أن تمرينات المنافسة تسهم في تزويد التدريب بالكثير من الوسائل الناجحة و التي تثير في النفس الدافعية نحو المثابرة وبذل الجهد ، بالإضافة إلى تنمية مختلف السمات الإرادية الخاصة</w:t>
      </w:r>
      <w:r w:rsidR="00F16DB8" w:rsidRPr="00B62C61">
        <w:rPr>
          <w:rStyle w:val="ac"/>
          <w:rFonts w:asciiTheme="majorBidi" w:hAnsiTheme="majorBidi" w:cstheme="majorBidi"/>
          <w:sz w:val="28"/>
          <w:szCs w:val="28"/>
          <w:rtl/>
        </w:rPr>
        <w:footnoteReference w:customMarkFollows="1" w:id="41"/>
        <w:sym w:font="Symbol" w:char="F029"/>
      </w:r>
      <w:r w:rsidR="00C87874" w:rsidRPr="00B62C61">
        <w:rPr>
          <w:rStyle w:val="ac"/>
          <w:rFonts w:asciiTheme="majorBidi" w:hAnsiTheme="majorBidi" w:cstheme="majorBidi" w:hint="cs"/>
          <w:sz w:val="28"/>
          <w:szCs w:val="28"/>
          <w:rtl/>
        </w:rPr>
        <w:t>2</w:t>
      </w:r>
      <w:r w:rsidR="00F16DB8" w:rsidRPr="00B62C61">
        <w:rPr>
          <w:rStyle w:val="ac"/>
          <w:rFonts w:asciiTheme="majorBidi" w:hAnsiTheme="majorBidi" w:cstheme="majorBidi"/>
          <w:sz w:val="28"/>
          <w:szCs w:val="28"/>
          <w:rtl/>
        </w:rPr>
        <w:sym w:font="Symbol" w:char="F028"/>
      </w:r>
      <w:r w:rsidR="00F16DB8" w:rsidRPr="00B62C61">
        <w:rPr>
          <w:rFonts w:asciiTheme="majorBidi" w:hAnsiTheme="majorBidi" w:cstheme="majorBidi"/>
          <w:sz w:val="28"/>
          <w:szCs w:val="28"/>
          <w:rtl/>
        </w:rPr>
        <w:t>.</w:t>
      </w:r>
    </w:p>
    <w:p w:rsidR="00F16DB8" w:rsidRPr="00B80B1B" w:rsidRDefault="00B62C61" w:rsidP="00B62C61">
      <w:pPr>
        <w:spacing w:line="360" w:lineRule="auto"/>
        <w:ind w:firstLine="720"/>
        <w:jc w:val="both"/>
        <w:rPr>
          <w:rFonts w:asciiTheme="majorBidi" w:hAnsiTheme="majorBidi" w:cstheme="majorBidi"/>
          <w:sz w:val="28"/>
          <w:szCs w:val="28"/>
          <w:rtl/>
          <w:lang w:bidi="ar-IQ"/>
        </w:rPr>
      </w:pPr>
      <w:r>
        <w:rPr>
          <w:rFonts w:asciiTheme="majorBidi" w:hAnsiTheme="majorBidi" w:cstheme="majorBidi" w:hint="cs"/>
          <w:sz w:val="28"/>
          <w:szCs w:val="28"/>
          <w:rtl/>
        </w:rPr>
        <w:t>أ</w:t>
      </w:r>
      <w:r w:rsidR="00F16DB8" w:rsidRPr="00B80B1B">
        <w:rPr>
          <w:rFonts w:asciiTheme="majorBidi" w:hAnsiTheme="majorBidi" w:cstheme="majorBidi" w:hint="cs"/>
          <w:sz w:val="28"/>
          <w:szCs w:val="28"/>
          <w:rtl/>
        </w:rPr>
        <w:t xml:space="preserve">خير يرى الباحث </w:t>
      </w:r>
      <w:r w:rsidR="00F16DB8" w:rsidRPr="00B80B1B">
        <w:rPr>
          <w:rFonts w:asciiTheme="majorBidi" w:hAnsiTheme="majorBidi" w:cstheme="majorBidi"/>
          <w:sz w:val="28"/>
          <w:szCs w:val="28"/>
          <w:rtl/>
          <w:lang w:bidi="ar-IQ"/>
        </w:rPr>
        <w:t>أنْ التهديف هي مهارة حركية جامعة لجميع المهارات الأخرى حيث لا يمكننا أنْ نجري عملية التهديف إلاّ بمصاحبة مهارة اخرى</w:t>
      </w:r>
      <w:r>
        <w:rPr>
          <w:rFonts w:asciiTheme="majorBidi" w:hAnsiTheme="majorBidi" w:cstheme="majorBidi" w:hint="cs"/>
          <w:sz w:val="28"/>
          <w:szCs w:val="28"/>
          <w:rtl/>
          <w:lang w:bidi="ar-IQ"/>
        </w:rPr>
        <w:t xml:space="preserve"> </w:t>
      </w:r>
      <w:r w:rsidR="00F16DB8" w:rsidRPr="00B80B1B">
        <w:rPr>
          <w:rFonts w:asciiTheme="majorBidi" w:hAnsiTheme="majorBidi" w:cstheme="majorBidi"/>
          <w:sz w:val="28"/>
          <w:szCs w:val="28"/>
          <w:rtl/>
          <w:lang w:bidi="ar-IQ"/>
        </w:rPr>
        <w:t xml:space="preserve">، كأن يكون من الدحرجة ثم التهديف أو دحرجة إخماد ثم التهديف وبأشكال متنوعة </w:t>
      </w:r>
      <w:r w:rsidR="00F16DB8" w:rsidRPr="00B80B1B">
        <w:rPr>
          <w:rFonts w:asciiTheme="majorBidi" w:hAnsiTheme="majorBidi" w:cstheme="majorBidi" w:hint="cs"/>
          <w:sz w:val="28"/>
          <w:szCs w:val="28"/>
          <w:rtl/>
          <w:lang w:bidi="ar-IQ"/>
        </w:rPr>
        <w:t>فأحيانا</w:t>
      </w:r>
      <w:r w:rsidR="00F16DB8" w:rsidRPr="00B80B1B">
        <w:rPr>
          <w:rFonts w:asciiTheme="majorBidi" w:hAnsiTheme="majorBidi" w:cstheme="majorBidi"/>
          <w:sz w:val="28"/>
          <w:szCs w:val="28"/>
          <w:rtl/>
          <w:lang w:bidi="ar-IQ"/>
        </w:rPr>
        <w:t xml:space="preserve"> نجريها من الثابت او من انطلاقة سريعة وكانت الفروق معنوية للمهارة التهديف </w:t>
      </w:r>
      <w:r w:rsidR="00F16DB8" w:rsidRPr="00B80B1B">
        <w:rPr>
          <w:rFonts w:asciiTheme="majorBidi" w:hAnsiTheme="majorBidi" w:cstheme="majorBidi" w:hint="cs"/>
          <w:sz w:val="28"/>
          <w:szCs w:val="28"/>
          <w:rtl/>
          <w:lang w:bidi="ar-IQ"/>
        </w:rPr>
        <w:t>بأسلوبين</w:t>
      </w:r>
      <w:r w:rsidR="00F16DB8" w:rsidRPr="00B80B1B">
        <w:rPr>
          <w:rFonts w:asciiTheme="majorBidi" w:hAnsiTheme="majorBidi" w:cstheme="majorBidi"/>
          <w:sz w:val="28"/>
          <w:szCs w:val="28"/>
          <w:rtl/>
          <w:lang w:bidi="ar-IQ"/>
        </w:rPr>
        <w:t xml:space="preserve"> الثبات والدحرجة مع افضلية معنوية لصالح التهديف من الثبات ويعزو الباحث ان التهديف من الثبات هو من الحالات الثابتة والتي </w:t>
      </w:r>
      <w:r w:rsidR="00F16DB8" w:rsidRPr="00B80B1B">
        <w:rPr>
          <w:rFonts w:asciiTheme="majorBidi" w:hAnsiTheme="majorBidi" w:cstheme="majorBidi" w:hint="cs"/>
          <w:sz w:val="28"/>
          <w:szCs w:val="28"/>
          <w:rtl/>
          <w:lang w:bidi="ar-IQ"/>
        </w:rPr>
        <w:t>يأخذ</w:t>
      </w:r>
      <w:r w:rsidR="00F16DB8" w:rsidRPr="00B80B1B">
        <w:rPr>
          <w:rFonts w:asciiTheme="majorBidi" w:hAnsiTheme="majorBidi" w:cstheme="majorBidi"/>
          <w:sz w:val="28"/>
          <w:szCs w:val="28"/>
          <w:rtl/>
          <w:lang w:bidi="ar-IQ"/>
        </w:rPr>
        <w:t xml:space="preserve"> اللاعب او الطالب الوقت الكافي للتنفيذ ونلاحظ ان اغلب الفرق العالمية تعتمد بشكل رئيسي على لاعبيه في المنافسات على الحالات الثابتة اما اسلوب الدحرجة فهو </w:t>
      </w:r>
      <w:r w:rsidR="00F16DB8" w:rsidRPr="00B80B1B">
        <w:rPr>
          <w:rFonts w:asciiTheme="majorBidi" w:hAnsiTheme="majorBidi" w:cstheme="majorBidi" w:hint="cs"/>
          <w:sz w:val="28"/>
          <w:szCs w:val="28"/>
          <w:rtl/>
          <w:lang w:bidi="ar-IQ"/>
        </w:rPr>
        <w:t>يأتي</w:t>
      </w:r>
      <w:r w:rsidR="00F16DB8" w:rsidRPr="00B80B1B">
        <w:rPr>
          <w:rFonts w:asciiTheme="majorBidi" w:hAnsiTheme="majorBidi" w:cstheme="majorBidi"/>
          <w:sz w:val="28"/>
          <w:szCs w:val="28"/>
          <w:rtl/>
          <w:lang w:bidi="ar-IQ"/>
        </w:rPr>
        <w:t xml:space="preserve"> ضمن اللعب الفعلي واثناء الدحرجة </w:t>
      </w:r>
      <w:r w:rsidR="00F16DB8" w:rsidRPr="00B80B1B">
        <w:rPr>
          <w:rFonts w:asciiTheme="majorBidi" w:hAnsiTheme="majorBidi" w:cstheme="majorBidi" w:hint="cs"/>
          <w:sz w:val="28"/>
          <w:szCs w:val="28"/>
          <w:rtl/>
          <w:lang w:bidi="ar-IQ"/>
        </w:rPr>
        <w:t>والمراوغة</w:t>
      </w:r>
      <w:r w:rsidR="00F16DB8" w:rsidRPr="00B80B1B">
        <w:rPr>
          <w:rFonts w:asciiTheme="majorBidi" w:hAnsiTheme="majorBidi" w:cstheme="majorBidi"/>
          <w:sz w:val="28"/>
          <w:szCs w:val="28"/>
          <w:rtl/>
          <w:lang w:bidi="ar-IQ"/>
        </w:rPr>
        <w:t xml:space="preserve"> والتمويه تتم عملية التهديف وهنا تكون اصعب من اسلوب الثبات </w:t>
      </w:r>
      <w:r>
        <w:rPr>
          <w:rFonts w:asciiTheme="majorBidi" w:hAnsiTheme="majorBidi" w:cstheme="majorBidi" w:hint="cs"/>
          <w:sz w:val="28"/>
          <w:szCs w:val="28"/>
          <w:rtl/>
          <w:lang w:bidi="ar-IQ"/>
        </w:rPr>
        <w:t xml:space="preserve">, </w:t>
      </w:r>
      <w:r w:rsidR="00F16DB8" w:rsidRPr="00B80B1B">
        <w:rPr>
          <w:rFonts w:asciiTheme="majorBidi" w:hAnsiTheme="majorBidi" w:cstheme="majorBidi" w:hint="cs"/>
          <w:sz w:val="28"/>
          <w:szCs w:val="28"/>
          <w:rtl/>
          <w:lang w:bidi="ar-IQ"/>
        </w:rPr>
        <w:t>اضافة الى تأثير المنهج التعليمي واختيار التنافس في عملية التعلم اعطت اكثير للعينة البحث</w:t>
      </w:r>
      <w:r>
        <w:rPr>
          <w:rFonts w:asciiTheme="majorBidi" w:hAnsiTheme="majorBidi" w:cstheme="majorBidi" w:hint="cs"/>
          <w:sz w:val="28"/>
          <w:szCs w:val="28"/>
          <w:rtl/>
          <w:lang w:bidi="ar-IQ"/>
        </w:rPr>
        <w:t xml:space="preserve"> .</w:t>
      </w:r>
    </w:p>
    <w:p w:rsidR="00F16DB8" w:rsidRPr="00F16DB8" w:rsidRDefault="00F16DB8" w:rsidP="00F16DB8">
      <w:pPr>
        <w:rPr>
          <w:rtl/>
          <w:lang w:bidi="ar-IQ"/>
        </w:rPr>
      </w:pPr>
    </w:p>
    <w:sectPr w:rsidR="00F16DB8" w:rsidRPr="00F16DB8" w:rsidSect="001B0BB8">
      <w:headerReference w:type="default" r:id="rId9"/>
      <w:headerReference w:type="first" r:id="rId10"/>
      <w:pgSz w:w="11906" w:h="16838"/>
      <w:pgMar w:top="1440" w:right="1797" w:bottom="1440" w:left="1418" w:header="708" w:footer="708" w:gutter="0"/>
      <w:pgNumType w:start="99"/>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3B4" w:rsidRDefault="003023B4" w:rsidP="00E40A34">
      <w:pPr>
        <w:spacing w:after="0" w:line="240" w:lineRule="auto"/>
      </w:pPr>
      <w:r>
        <w:separator/>
      </w:r>
    </w:p>
  </w:endnote>
  <w:endnote w:type="continuationSeparator" w:id="0">
    <w:p w:rsidR="003023B4" w:rsidRDefault="003023B4" w:rsidP="00E4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B2"/>
    <w:family w:val="swiss"/>
    <w:notTrueType/>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3B4" w:rsidRDefault="003023B4" w:rsidP="00E40A34">
      <w:pPr>
        <w:spacing w:after="0" w:line="240" w:lineRule="auto"/>
      </w:pPr>
      <w:r>
        <w:separator/>
      </w:r>
    </w:p>
  </w:footnote>
  <w:footnote w:type="continuationSeparator" w:id="0">
    <w:p w:rsidR="003023B4" w:rsidRDefault="003023B4" w:rsidP="00E40A34">
      <w:pPr>
        <w:spacing w:after="0" w:line="240" w:lineRule="auto"/>
      </w:pPr>
      <w:r>
        <w:continuationSeparator/>
      </w:r>
    </w:p>
  </w:footnote>
  <w:footnote w:id="1">
    <w:p w:rsidR="004D6BCD" w:rsidRPr="00E72BD4" w:rsidRDefault="004D6BCD" w:rsidP="00E72BD4">
      <w:pPr>
        <w:pStyle w:val="ab"/>
        <w:rPr>
          <w:rFonts w:asciiTheme="majorBidi" w:hAnsiTheme="majorBidi" w:cstheme="majorBidi"/>
          <w:rtl/>
          <w:lang w:bidi="ar-IQ"/>
        </w:rPr>
      </w:pPr>
      <w:r w:rsidRPr="00E72BD4">
        <w:rPr>
          <w:rStyle w:val="ac"/>
          <w:rtl/>
        </w:rPr>
        <w:sym w:font="Symbol" w:char="F029"/>
      </w:r>
      <w:r>
        <w:rPr>
          <w:rStyle w:val="ac"/>
          <w:rtl/>
        </w:rPr>
        <w:t>1</w:t>
      </w:r>
      <w:r w:rsidRPr="00E72BD4">
        <w:rPr>
          <w:rStyle w:val="ac"/>
          <w:rtl/>
        </w:rPr>
        <w:sym w:font="Symbol" w:char="F028"/>
      </w:r>
      <w:r>
        <w:rPr>
          <w:rtl/>
        </w:rPr>
        <w:t xml:space="preserve"> </w:t>
      </w:r>
      <w:r w:rsidRPr="00A35DB7">
        <w:rPr>
          <w:rFonts w:asciiTheme="majorBidi" w:hAnsiTheme="majorBidi" w:cstheme="majorBidi"/>
          <w:rtl/>
        </w:rPr>
        <w:t>محمد حسن علاوي , ابو العلا احمد:</w:t>
      </w:r>
      <w:r>
        <w:rPr>
          <w:rFonts w:asciiTheme="majorBidi" w:hAnsiTheme="majorBidi" w:cstheme="majorBidi" w:hint="cs"/>
          <w:u w:val="single"/>
          <w:rtl/>
        </w:rPr>
        <w:t xml:space="preserve"> </w:t>
      </w:r>
      <w:r w:rsidRPr="00A35DB7">
        <w:rPr>
          <w:rFonts w:asciiTheme="majorBidi" w:hAnsiTheme="majorBidi" w:cstheme="majorBidi"/>
          <w:u w:val="single"/>
          <w:rtl/>
        </w:rPr>
        <w:t>فسيولوجيا التدريب الرياضي</w:t>
      </w:r>
      <w:r w:rsidRPr="00A35DB7">
        <w:rPr>
          <w:rFonts w:asciiTheme="majorBidi" w:hAnsiTheme="majorBidi" w:cstheme="majorBidi"/>
          <w:rtl/>
        </w:rPr>
        <w:t>,</w:t>
      </w:r>
      <w:r>
        <w:rPr>
          <w:rFonts w:asciiTheme="majorBidi" w:hAnsiTheme="majorBidi" w:cstheme="majorBidi" w:hint="cs"/>
          <w:rtl/>
        </w:rPr>
        <w:t xml:space="preserve"> </w:t>
      </w:r>
      <w:r w:rsidRPr="00A35DB7">
        <w:rPr>
          <w:rFonts w:asciiTheme="majorBidi" w:hAnsiTheme="majorBidi" w:cstheme="majorBidi"/>
          <w:rtl/>
        </w:rPr>
        <w:t>القاهرة</w:t>
      </w:r>
      <w:r>
        <w:rPr>
          <w:rFonts w:asciiTheme="majorBidi" w:hAnsiTheme="majorBidi" w:cstheme="majorBidi" w:hint="cs"/>
          <w:rtl/>
        </w:rPr>
        <w:t xml:space="preserve"> </w:t>
      </w:r>
      <w:r w:rsidRPr="00A35DB7">
        <w:rPr>
          <w:rFonts w:asciiTheme="majorBidi" w:hAnsiTheme="majorBidi" w:cstheme="majorBidi"/>
          <w:rtl/>
        </w:rPr>
        <w:t>,</w:t>
      </w:r>
      <w:r>
        <w:rPr>
          <w:rFonts w:asciiTheme="majorBidi" w:hAnsiTheme="majorBidi" w:cstheme="majorBidi" w:hint="cs"/>
          <w:rtl/>
        </w:rPr>
        <w:t xml:space="preserve"> </w:t>
      </w:r>
      <w:r w:rsidRPr="00A35DB7">
        <w:rPr>
          <w:rFonts w:asciiTheme="majorBidi" w:hAnsiTheme="majorBidi" w:cstheme="majorBidi"/>
          <w:rtl/>
        </w:rPr>
        <w:t>دار الفكر العربي,1984,ص353</w:t>
      </w:r>
    </w:p>
  </w:footnote>
  <w:footnote w:id="2">
    <w:p w:rsidR="004D6BCD" w:rsidRDefault="004D6BCD" w:rsidP="00F16DB8">
      <w:pPr>
        <w:pStyle w:val="ab"/>
        <w:rPr>
          <w:lang w:bidi="ar-IQ"/>
        </w:rPr>
      </w:pPr>
      <w:r w:rsidRPr="00BC3204">
        <w:rPr>
          <w:rStyle w:val="ac"/>
          <w:rtl/>
        </w:rPr>
        <w:sym w:font="Symbol" w:char="F029"/>
      </w:r>
      <w:r>
        <w:rPr>
          <w:rStyle w:val="ac"/>
          <w:rtl/>
        </w:rPr>
        <w:t>2</w:t>
      </w:r>
      <w:r w:rsidRPr="00BC3204">
        <w:rPr>
          <w:rStyle w:val="ac"/>
          <w:rtl/>
        </w:rPr>
        <w:sym w:font="Symbol" w:char="F028"/>
      </w:r>
      <w:r>
        <w:rPr>
          <w:rtl/>
        </w:rPr>
        <w:t xml:space="preserve"> </w:t>
      </w:r>
      <w:r w:rsidRPr="00BC3204">
        <w:rPr>
          <w:rFonts w:asciiTheme="majorBidi" w:hAnsiTheme="majorBidi" w:cstheme="majorBidi"/>
          <w:rtl/>
        </w:rPr>
        <w:t>اندرسون وآخرون</w:t>
      </w:r>
      <w:r>
        <w:rPr>
          <w:rFonts w:hint="cs"/>
          <w:rtl/>
          <w:lang w:bidi="ar-IQ"/>
        </w:rPr>
        <w:t xml:space="preserve">: مصدر سبق ذكره ,1999,ص287 </w:t>
      </w:r>
    </w:p>
  </w:footnote>
  <w:footnote w:id="3">
    <w:p w:rsidR="004D6BCD" w:rsidRDefault="004D6BCD" w:rsidP="00F16DB8">
      <w:pPr>
        <w:pStyle w:val="ab"/>
      </w:pPr>
      <w:r w:rsidRPr="004B0E3D">
        <w:rPr>
          <w:rStyle w:val="ac"/>
          <w:rtl/>
        </w:rPr>
        <w:sym w:font="Symbol" w:char="F029"/>
      </w:r>
      <w:r>
        <w:rPr>
          <w:rStyle w:val="ac"/>
          <w:rtl/>
        </w:rPr>
        <w:t>3</w:t>
      </w:r>
      <w:r w:rsidRPr="004B0E3D">
        <w:rPr>
          <w:rStyle w:val="ac"/>
          <w:rtl/>
        </w:rPr>
        <w:sym w:font="Symbol" w:char="F028"/>
      </w:r>
      <w:r>
        <w:rPr>
          <w:rtl/>
        </w:rPr>
        <w:t xml:space="preserve"> </w:t>
      </w:r>
      <w:r w:rsidRPr="006C15FC">
        <w:rPr>
          <w:sz w:val="24"/>
          <w:szCs w:val="24"/>
        </w:rPr>
        <w:t xml:space="preserve"> </w:t>
      </w:r>
      <w:r w:rsidRPr="006C15FC">
        <w:rPr>
          <w:rFonts w:hint="cs"/>
          <w:sz w:val="24"/>
          <w:szCs w:val="24"/>
          <w:rtl/>
        </w:rPr>
        <w:t xml:space="preserve"> </w:t>
      </w:r>
      <w:r w:rsidRPr="004B0E3D">
        <w:rPr>
          <w:rFonts w:asciiTheme="majorBidi" w:hAnsiTheme="majorBidi" w:cstheme="majorBidi"/>
          <w:rtl/>
        </w:rPr>
        <w:t xml:space="preserve">صفاء رزوقي المرعب </w:t>
      </w:r>
      <w:r w:rsidRPr="004B0E3D">
        <w:rPr>
          <w:rFonts w:asciiTheme="majorBidi" w:hAnsiTheme="majorBidi" w:cstheme="majorBidi"/>
          <w:u w:val="single"/>
          <w:rtl/>
        </w:rPr>
        <w:t>: مصدر سبق ذكره</w:t>
      </w:r>
      <w:r w:rsidRPr="004B0E3D">
        <w:rPr>
          <w:rFonts w:asciiTheme="majorBidi" w:hAnsiTheme="majorBidi" w:cstheme="majorBidi"/>
          <w:rtl/>
        </w:rPr>
        <w:t xml:space="preserve"> ، 1987 ، ص55</w:t>
      </w:r>
    </w:p>
  </w:footnote>
  <w:footnote w:id="4">
    <w:p w:rsidR="004D6BCD" w:rsidRDefault="004D6BCD" w:rsidP="00F16DB8">
      <w:pPr>
        <w:pStyle w:val="ab"/>
        <w:rPr>
          <w:rtl/>
          <w:lang w:bidi="ar-IQ"/>
        </w:rPr>
      </w:pPr>
      <w:r w:rsidRPr="00E564D7">
        <w:rPr>
          <w:rStyle w:val="ac"/>
          <w:rtl/>
        </w:rPr>
        <w:sym w:font="Symbol" w:char="F029"/>
      </w:r>
      <w:r>
        <w:rPr>
          <w:rStyle w:val="ac"/>
          <w:rFonts w:hint="cs"/>
          <w:rtl/>
        </w:rPr>
        <w:t>4</w:t>
      </w:r>
      <w:r w:rsidRPr="00E564D7">
        <w:rPr>
          <w:rStyle w:val="ac"/>
          <w:rtl/>
        </w:rPr>
        <w:sym w:font="Symbol" w:char="F028"/>
      </w:r>
      <w:r>
        <w:rPr>
          <w:rtl/>
        </w:rPr>
        <w:t xml:space="preserve"> </w:t>
      </w:r>
      <w:r w:rsidRPr="00E01234">
        <w:rPr>
          <w:rFonts w:asciiTheme="majorBidi" w:eastAsia="Times New Roman" w:hAnsiTheme="majorBidi" w:cstheme="majorBidi"/>
          <w:color w:val="000000"/>
          <w:rtl/>
        </w:rPr>
        <w:t>ر</w:t>
      </w:r>
      <w:r>
        <w:rPr>
          <w:rFonts w:asciiTheme="majorBidi" w:eastAsia="Times New Roman" w:hAnsiTheme="majorBidi" w:cstheme="majorBidi" w:hint="cs"/>
          <w:color w:val="000000"/>
          <w:rtl/>
        </w:rPr>
        <w:t>ؤو</w:t>
      </w:r>
      <w:r w:rsidRPr="00E01234">
        <w:rPr>
          <w:rFonts w:asciiTheme="majorBidi" w:eastAsia="Times New Roman" w:hAnsiTheme="majorBidi" w:cstheme="majorBidi"/>
          <w:color w:val="000000"/>
          <w:rtl/>
        </w:rPr>
        <w:t>ف وصفي</w:t>
      </w:r>
      <w:r w:rsidRPr="00E01234">
        <w:rPr>
          <w:rFonts w:asciiTheme="majorBidi" w:hAnsiTheme="majorBidi" w:cstheme="majorBidi"/>
          <w:rtl/>
          <w:lang w:bidi="ar-IQ"/>
        </w:rPr>
        <w:t xml:space="preserve"> :</w:t>
      </w:r>
      <w:r>
        <w:rPr>
          <w:rFonts w:asciiTheme="majorBidi" w:hAnsiTheme="majorBidi" w:cstheme="majorBidi" w:hint="cs"/>
          <w:rtl/>
          <w:lang w:bidi="ar-IQ"/>
        </w:rPr>
        <w:t xml:space="preserve"> </w:t>
      </w:r>
      <w:r w:rsidRPr="00E01234">
        <w:rPr>
          <w:rFonts w:asciiTheme="majorBidi" w:hAnsiTheme="majorBidi" w:cstheme="majorBidi"/>
          <w:u w:val="single"/>
          <w:rtl/>
          <w:lang w:bidi="ar-IQ"/>
        </w:rPr>
        <w:t>مصدر سبق ذكره</w:t>
      </w:r>
      <w:r w:rsidRPr="00E01234">
        <w:rPr>
          <w:rFonts w:asciiTheme="majorBidi" w:hAnsiTheme="majorBidi" w:cstheme="majorBidi"/>
          <w:rtl/>
          <w:lang w:bidi="ar-IQ"/>
        </w:rPr>
        <w:t>,</w:t>
      </w:r>
      <w:r w:rsidRPr="00E01234">
        <w:rPr>
          <w:rFonts w:asciiTheme="majorBidi" w:eastAsia="Times New Roman" w:hAnsiTheme="majorBidi" w:cstheme="majorBidi"/>
          <w:color w:val="000000"/>
          <w:rtl/>
        </w:rPr>
        <w:t xml:space="preserve"> 1998</w:t>
      </w:r>
      <w:r w:rsidRPr="00E01234">
        <w:rPr>
          <w:rFonts w:asciiTheme="majorBidi" w:hAnsiTheme="majorBidi" w:cstheme="majorBidi"/>
          <w:rtl/>
        </w:rPr>
        <w:t>,</w:t>
      </w:r>
      <w:r>
        <w:rPr>
          <w:rFonts w:hint="cs"/>
          <w:rtl/>
        </w:rPr>
        <w:t>ص 16</w:t>
      </w:r>
    </w:p>
  </w:footnote>
  <w:footnote w:id="5">
    <w:p w:rsidR="004D6BCD" w:rsidRDefault="004D6BCD" w:rsidP="001F305F">
      <w:pPr>
        <w:pStyle w:val="ab"/>
        <w:tabs>
          <w:tab w:val="right" w:pos="8306"/>
        </w:tabs>
        <w:bidi w:val="0"/>
        <w:rPr>
          <w:rtl/>
        </w:rPr>
      </w:pPr>
      <w:r w:rsidRPr="009D1823">
        <w:rPr>
          <w:rFonts w:asciiTheme="majorBidi" w:hAnsiTheme="majorBidi" w:cstheme="majorBidi"/>
          <w:vertAlign w:val="superscript"/>
          <w:lang w:bidi="ar-IQ"/>
        </w:rPr>
        <w:t>(</w:t>
      </w:r>
      <w:r>
        <w:rPr>
          <w:rStyle w:val="ac"/>
          <w:rFonts w:asciiTheme="majorBidi" w:hAnsiTheme="majorBidi" w:cstheme="majorBidi"/>
        </w:rPr>
        <w:t>1</w:t>
      </w:r>
      <w:r w:rsidRPr="009D1823">
        <w:rPr>
          <w:rFonts w:asciiTheme="majorBidi" w:hAnsiTheme="majorBidi" w:cstheme="majorBidi"/>
          <w:vertAlign w:val="superscript"/>
          <w:lang w:bidi="ar-IQ"/>
        </w:rPr>
        <w:t>)</w:t>
      </w:r>
      <w:r w:rsidRPr="009D1823">
        <w:rPr>
          <w:rFonts w:asciiTheme="majorBidi" w:hAnsiTheme="majorBidi" w:cstheme="majorBidi"/>
          <w:lang w:bidi="ar-IQ"/>
        </w:rPr>
        <w:t xml:space="preserve"> </w:t>
      </w:r>
      <w:r w:rsidRPr="00BE37B2">
        <w:rPr>
          <w:rFonts w:asciiTheme="majorBidi" w:hAnsiTheme="majorBidi" w:cstheme="majorBidi"/>
        </w:rPr>
        <w:t xml:space="preserve">Goldman L, Rockwell RJ: </w:t>
      </w:r>
      <w:r w:rsidRPr="00BE37B2">
        <w:rPr>
          <w:rFonts w:asciiTheme="majorBidi" w:hAnsiTheme="majorBidi" w:cstheme="majorBidi"/>
          <w:u w:val="single"/>
        </w:rPr>
        <w:t>Lasers in medicine</w:t>
      </w:r>
      <w:r w:rsidRPr="00BE37B2">
        <w:rPr>
          <w:rFonts w:asciiTheme="majorBidi" w:hAnsiTheme="majorBidi" w:cstheme="majorBidi"/>
        </w:rPr>
        <w:t>, New York, Gordon,</w:t>
      </w:r>
      <w:r w:rsidRPr="00BE37B2">
        <w:rPr>
          <w:rFonts w:asciiTheme="majorBidi" w:hAnsiTheme="majorBidi" w:cstheme="majorBidi"/>
          <w:b/>
          <w:bCs/>
        </w:rPr>
        <w:t xml:space="preserve">  </w:t>
      </w:r>
      <w:r w:rsidRPr="00BE37B2">
        <w:rPr>
          <w:rFonts w:asciiTheme="majorBidi" w:hAnsiTheme="majorBidi" w:cstheme="majorBidi"/>
        </w:rPr>
        <w:t>Breach</w:t>
      </w:r>
      <w:r w:rsidRPr="00BE37B2">
        <w:rPr>
          <w:rFonts w:asciiTheme="majorBidi" w:hAnsiTheme="majorBidi" w:cstheme="majorBidi"/>
          <w:b/>
          <w:bCs/>
        </w:rPr>
        <w:t xml:space="preserve"> </w:t>
      </w:r>
      <w:r w:rsidRPr="00BE37B2">
        <w:rPr>
          <w:rFonts w:asciiTheme="majorBidi" w:hAnsiTheme="majorBidi" w:cstheme="majorBidi"/>
        </w:rPr>
        <w:t>,1971,</w:t>
      </w:r>
      <w:r>
        <w:rPr>
          <w:rFonts w:asciiTheme="majorBidi" w:hAnsiTheme="majorBidi" w:cstheme="majorBidi"/>
          <w:lang w:bidi="ar-IQ"/>
        </w:rPr>
        <w:t>p</w:t>
      </w:r>
      <w:r w:rsidRPr="00BE37B2">
        <w:rPr>
          <w:rFonts w:asciiTheme="majorBidi" w:hAnsiTheme="majorBidi" w:cstheme="majorBidi"/>
        </w:rPr>
        <w:t>,</w:t>
      </w:r>
      <w:r>
        <w:rPr>
          <w:rFonts w:asciiTheme="majorBidi" w:hAnsiTheme="majorBidi" w:cstheme="majorBidi"/>
          <w:lang w:bidi="ar-IQ"/>
        </w:rPr>
        <w:t>123</w:t>
      </w:r>
    </w:p>
  </w:footnote>
  <w:footnote w:id="6">
    <w:p w:rsidR="004D6BCD" w:rsidRDefault="004D6BCD" w:rsidP="001F305F">
      <w:pPr>
        <w:pStyle w:val="ab"/>
        <w:rPr>
          <w:rtl/>
          <w:lang w:bidi="ar-IQ"/>
        </w:rPr>
      </w:pPr>
      <w:r w:rsidRPr="001D450F">
        <w:rPr>
          <w:rStyle w:val="ac"/>
          <w:rtl/>
        </w:rPr>
        <w:sym w:font="Symbol" w:char="F029"/>
      </w:r>
      <w:r>
        <w:rPr>
          <w:rStyle w:val="ac"/>
          <w:rFonts w:hint="cs"/>
          <w:rtl/>
        </w:rPr>
        <w:t>2</w:t>
      </w:r>
      <w:r w:rsidRPr="001D450F">
        <w:rPr>
          <w:rStyle w:val="ac"/>
          <w:rtl/>
        </w:rPr>
        <w:sym w:font="Symbol" w:char="F028"/>
      </w:r>
      <w:r>
        <w:rPr>
          <w:rtl/>
        </w:rPr>
        <w:t xml:space="preserve"> </w:t>
      </w:r>
      <w:r w:rsidRPr="00A35DB7">
        <w:rPr>
          <w:rFonts w:asciiTheme="majorBidi" w:hAnsiTheme="majorBidi" w:cstheme="majorBidi"/>
          <w:rtl/>
        </w:rPr>
        <w:t>محمد حسن علاوي , ابو العلا احمد</w:t>
      </w:r>
      <w:r>
        <w:rPr>
          <w:rFonts w:asciiTheme="majorBidi" w:hAnsiTheme="majorBidi" w:cstheme="majorBidi" w:hint="cs"/>
          <w:rtl/>
        </w:rPr>
        <w:t>: مصدر سبق ذكره, 1984,ص184</w:t>
      </w:r>
    </w:p>
  </w:footnote>
  <w:footnote w:id="7">
    <w:p w:rsidR="004D6BCD" w:rsidRPr="00484C9E" w:rsidRDefault="004D6BCD" w:rsidP="00F16DB8">
      <w:pPr>
        <w:pStyle w:val="ab"/>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1</w:t>
      </w:r>
      <w:r w:rsidRPr="00484C9E">
        <w:rPr>
          <w:rStyle w:val="ac"/>
          <w:rFonts w:asciiTheme="majorBidi" w:hAnsiTheme="majorBidi" w:cstheme="majorBidi"/>
          <w:rtl/>
        </w:rPr>
        <w:sym w:font="Symbol" w:char="F028"/>
      </w:r>
      <w:r w:rsidRPr="00484C9E">
        <w:rPr>
          <w:rFonts w:asciiTheme="majorBidi" w:hAnsiTheme="majorBidi" w:cstheme="majorBidi"/>
          <w:rtl/>
        </w:rPr>
        <w:t xml:space="preserve"> فرج، الين وديع: </w:t>
      </w:r>
      <w:r w:rsidRPr="00484C9E">
        <w:rPr>
          <w:rFonts w:asciiTheme="majorBidi" w:hAnsiTheme="majorBidi" w:cstheme="majorBidi"/>
          <w:u w:val="single"/>
          <w:rtl/>
        </w:rPr>
        <w:t>خبرات في الالعاب للصغار والكبار</w:t>
      </w:r>
      <w:r w:rsidRPr="00484C9E">
        <w:rPr>
          <w:rFonts w:asciiTheme="majorBidi" w:hAnsiTheme="majorBidi" w:cstheme="majorBidi"/>
          <w:rtl/>
        </w:rPr>
        <w:t>، ط1، منشأة المعارف، الاسكندرية، 1987,ص 185</w:t>
      </w:r>
    </w:p>
  </w:footnote>
  <w:footnote w:id="8">
    <w:p w:rsidR="004D6BCD" w:rsidRPr="00484C9E" w:rsidRDefault="004D6BCD" w:rsidP="00F16DB8">
      <w:pPr>
        <w:bidi w:val="0"/>
        <w:spacing w:after="0" w:line="240" w:lineRule="auto"/>
        <w:ind w:right="360"/>
        <w:jc w:val="lowKashida"/>
        <w:rPr>
          <w:rFonts w:asciiTheme="majorBidi" w:eastAsia="Times New Roman" w:hAnsiTheme="majorBidi" w:cstheme="majorBidi"/>
          <w:sz w:val="20"/>
          <w:szCs w:val="20"/>
          <w:lang w:bidi="ar-IQ"/>
        </w:rPr>
      </w:pPr>
      <w:r w:rsidRPr="00484C9E">
        <w:rPr>
          <w:rFonts w:asciiTheme="majorBidi" w:hAnsiTheme="majorBidi" w:cstheme="majorBidi"/>
          <w:sz w:val="20"/>
          <w:szCs w:val="20"/>
          <w:vertAlign w:val="superscript"/>
          <w:lang w:bidi="ar-IQ"/>
        </w:rPr>
        <w:t>(</w:t>
      </w:r>
      <w:r w:rsidRPr="00484C9E">
        <w:rPr>
          <w:rStyle w:val="ac"/>
          <w:rFonts w:asciiTheme="majorBidi" w:hAnsiTheme="majorBidi" w:cstheme="majorBidi"/>
          <w:sz w:val="20"/>
          <w:szCs w:val="20"/>
        </w:rPr>
        <w:t>2</w:t>
      </w:r>
      <w:r w:rsidRPr="00484C9E">
        <w:rPr>
          <w:rFonts w:asciiTheme="majorBidi" w:hAnsiTheme="majorBidi" w:cstheme="majorBidi"/>
          <w:sz w:val="20"/>
          <w:szCs w:val="20"/>
          <w:vertAlign w:val="superscript"/>
          <w:lang w:bidi="ar-IQ"/>
        </w:rPr>
        <w:t>)</w:t>
      </w:r>
      <w:r w:rsidRPr="00484C9E">
        <w:rPr>
          <w:rFonts w:asciiTheme="majorBidi" w:hAnsiTheme="majorBidi" w:cstheme="majorBidi"/>
          <w:sz w:val="20"/>
          <w:szCs w:val="20"/>
          <w:lang w:bidi="ar-IQ"/>
        </w:rPr>
        <w:t xml:space="preserve"> </w:t>
      </w:r>
      <w:r w:rsidRPr="00484C9E">
        <w:rPr>
          <w:rFonts w:asciiTheme="majorBidi" w:eastAsia="Times New Roman" w:hAnsiTheme="majorBidi" w:cstheme="majorBidi"/>
          <w:sz w:val="20"/>
          <w:szCs w:val="20"/>
        </w:rPr>
        <w:t xml:space="preserve">Stones, </w:t>
      </w:r>
      <w:r w:rsidRPr="00484C9E">
        <w:rPr>
          <w:rFonts w:asciiTheme="majorBidi" w:eastAsia="Times New Roman" w:hAnsiTheme="majorBidi" w:cstheme="majorBidi"/>
          <w:sz w:val="20"/>
          <w:szCs w:val="20"/>
          <w:u w:val="single"/>
        </w:rPr>
        <w:t>Eian inteoduction educational psychology</w:t>
      </w:r>
      <w:r w:rsidRPr="00484C9E">
        <w:rPr>
          <w:rFonts w:asciiTheme="majorBidi" w:eastAsia="Times New Roman" w:hAnsiTheme="majorBidi" w:cstheme="majorBidi"/>
          <w:sz w:val="20"/>
          <w:szCs w:val="20"/>
        </w:rPr>
        <w:t>, London, 1986</w:t>
      </w:r>
      <w:r w:rsidRPr="00484C9E">
        <w:rPr>
          <w:rFonts w:asciiTheme="majorBidi" w:eastAsia="Times New Roman" w:hAnsiTheme="majorBidi" w:cstheme="majorBidi"/>
          <w:sz w:val="20"/>
          <w:szCs w:val="20"/>
          <w:rtl/>
          <w:lang w:bidi="ar-IQ"/>
        </w:rPr>
        <w:t>.</w:t>
      </w:r>
      <w:r w:rsidRPr="00484C9E">
        <w:rPr>
          <w:rFonts w:asciiTheme="majorBidi" w:eastAsia="Times New Roman" w:hAnsiTheme="majorBidi" w:cstheme="majorBidi"/>
          <w:sz w:val="20"/>
          <w:szCs w:val="20"/>
          <w:lang w:bidi="ar-IQ"/>
        </w:rPr>
        <w:t>p</w:t>
      </w:r>
      <w:r w:rsidRPr="00484C9E">
        <w:rPr>
          <w:rFonts w:asciiTheme="majorBidi" w:eastAsia="Times New Roman" w:hAnsiTheme="majorBidi" w:cstheme="majorBidi"/>
          <w:sz w:val="20"/>
          <w:szCs w:val="20"/>
          <w:rtl/>
          <w:lang w:bidi="ar-IQ"/>
        </w:rPr>
        <w:t>.</w:t>
      </w:r>
      <w:r w:rsidRPr="00484C9E">
        <w:rPr>
          <w:rFonts w:asciiTheme="majorBidi" w:eastAsia="Times New Roman" w:hAnsiTheme="majorBidi" w:cstheme="majorBidi"/>
          <w:sz w:val="20"/>
          <w:szCs w:val="20"/>
          <w:lang w:bidi="ar-IQ"/>
        </w:rPr>
        <w:t>212</w:t>
      </w:r>
    </w:p>
  </w:footnote>
  <w:footnote w:id="9">
    <w:p w:rsidR="004D6BCD" w:rsidRPr="00484C9E" w:rsidRDefault="004D6BCD" w:rsidP="00A829FE">
      <w:pPr>
        <w:pStyle w:val="ab"/>
        <w:jc w:val="lowKashida"/>
        <w:rPr>
          <w:rFonts w:asciiTheme="majorBidi" w:hAnsiTheme="majorBidi" w:cstheme="majorBidi"/>
          <w:rtl/>
          <w:lang w:bidi="ar-IQ"/>
        </w:rPr>
      </w:pPr>
      <w:r w:rsidRPr="00484C9E">
        <w:rPr>
          <w:rStyle w:val="ac"/>
          <w:rFonts w:asciiTheme="majorBidi" w:hAnsiTheme="majorBidi" w:cstheme="majorBidi"/>
          <w:rtl/>
        </w:rPr>
        <w:sym w:font="Symbol" w:char="F029"/>
      </w:r>
      <w:r>
        <w:rPr>
          <w:rStyle w:val="ac"/>
          <w:rFonts w:asciiTheme="majorBidi" w:hAnsiTheme="majorBidi" w:cstheme="majorBidi" w:hint="cs"/>
          <w:rtl/>
        </w:rPr>
        <w:t>3</w:t>
      </w:r>
      <w:r w:rsidRPr="00484C9E">
        <w:rPr>
          <w:rStyle w:val="ac"/>
          <w:rFonts w:asciiTheme="majorBidi" w:hAnsiTheme="majorBidi" w:cstheme="majorBidi"/>
          <w:rtl/>
        </w:rPr>
        <w:sym w:font="Symbol" w:char="F028"/>
      </w:r>
      <w:r w:rsidRPr="00484C9E">
        <w:rPr>
          <w:rFonts w:asciiTheme="majorBidi" w:hAnsiTheme="majorBidi" w:cstheme="majorBidi"/>
          <w:rtl/>
        </w:rPr>
        <w:t xml:space="preserve"> محمد حسن علاوي؛ </w:t>
      </w:r>
      <w:r w:rsidRPr="00A829FE">
        <w:rPr>
          <w:rFonts w:asciiTheme="majorBidi" w:hAnsiTheme="majorBidi" w:cstheme="majorBidi"/>
          <w:u w:val="single"/>
          <w:rtl/>
        </w:rPr>
        <w:t>سيكولوجية التدريب والمنافسات</w:t>
      </w:r>
      <w:r w:rsidRPr="00484C9E">
        <w:rPr>
          <w:rFonts w:asciiTheme="majorBidi" w:hAnsiTheme="majorBidi" w:cstheme="majorBidi"/>
          <w:b/>
          <w:bCs/>
          <w:u w:val="single"/>
          <w:rtl/>
        </w:rPr>
        <w:t>،</w:t>
      </w:r>
      <w:r w:rsidRPr="00484C9E">
        <w:rPr>
          <w:rFonts w:asciiTheme="majorBidi" w:hAnsiTheme="majorBidi" w:cstheme="majorBidi"/>
          <w:rtl/>
        </w:rPr>
        <w:t xml:space="preserve"> ط4: (القاهرة، دار المعارف، 1987)، ص30.</w:t>
      </w:r>
    </w:p>
  </w:footnote>
  <w:footnote w:id="10">
    <w:p w:rsidR="004D6BCD" w:rsidRPr="00484C9E" w:rsidRDefault="004D6BCD" w:rsidP="00F16DB8">
      <w:pPr>
        <w:pStyle w:val="ab"/>
        <w:jc w:val="lowKashida"/>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4</w:t>
      </w:r>
      <w:r w:rsidRPr="00484C9E">
        <w:rPr>
          <w:rStyle w:val="ac"/>
          <w:rFonts w:asciiTheme="majorBidi" w:hAnsiTheme="majorBidi" w:cstheme="majorBidi"/>
          <w:rtl/>
        </w:rPr>
        <w:sym w:font="Symbol" w:char="F028"/>
      </w:r>
      <w:r w:rsidRPr="00484C9E">
        <w:rPr>
          <w:rFonts w:asciiTheme="majorBidi" w:hAnsiTheme="majorBidi" w:cstheme="majorBidi"/>
          <w:rtl/>
        </w:rPr>
        <w:t xml:space="preserve">  احمد آمين فوزي وطارق محمد بدر الدين؛ </w:t>
      </w:r>
      <w:r w:rsidRPr="00A829FE">
        <w:rPr>
          <w:rFonts w:asciiTheme="majorBidi" w:hAnsiTheme="majorBidi" w:cstheme="majorBidi"/>
          <w:u w:val="single"/>
          <w:rtl/>
        </w:rPr>
        <w:t>سيكولوجية الفريق الرياضي</w:t>
      </w:r>
      <w:r w:rsidRPr="00484C9E">
        <w:rPr>
          <w:rFonts w:asciiTheme="majorBidi" w:hAnsiTheme="majorBidi" w:cstheme="majorBidi"/>
          <w:rtl/>
        </w:rPr>
        <w:t>: (القاهرة، دار الفكر العربي، 2001)، ص202.</w:t>
      </w:r>
    </w:p>
  </w:footnote>
  <w:footnote w:id="11">
    <w:p w:rsidR="004D6BCD" w:rsidRPr="00484C9E" w:rsidRDefault="004D6BCD" w:rsidP="00F16DB8">
      <w:pPr>
        <w:pStyle w:val="ab"/>
        <w:jc w:val="lowKashida"/>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5</w:t>
      </w:r>
      <w:r w:rsidRPr="00484C9E">
        <w:rPr>
          <w:rStyle w:val="ac"/>
          <w:rFonts w:asciiTheme="majorBidi" w:hAnsiTheme="majorBidi" w:cstheme="majorBidi"/>
          <w:rtl/>
        </w:rPr>
        <w:sym w:font="Symbol" w:char="F028"/>
      </w:r>
      <w:r w:rsidRPr="00484C9E">
        <w:rPr>
          <w:rFonts w:asciiTheme="majorBidi" w:hAnsiTheme="majorBidi" w:cstheme="majorBidi"/>
          <w:rtl/>
        </w:rPr>
        <w:t xml:space="preserve"> ايمن ودريع فرج؛ </w:t>
      </w:r>
      <w:r w:rsidRPr="00A829FE">
        <w:rPr>
          <w:rFonts w:asciiTheme="majorBidi" w:hAnsiTheme="majorBidi" w:cstheme="majorBidi"/>
          <w:u w:val="single"/>
          <w:rtl/>
        </w:rPr>
        <w:t>خبرات في الألعاب للصغار والكبار</w:t>
      </w:r>
      <w:r w:rsidRPr="00484C9E">
        <w:rPr>
          <w:rFonts w:asciiTheme="majorBidi" w:hAnsiTheme="majorBidi" w:cstheme="majorBidi"/>
          <w:rtl/>
        </w:rPr>
        <w:t>: (الإسكندرية، منشاة المعارف، 1997) ص202)، ص56.</w:t>
      </w:r>
    </w:p>
  </w:footnote>
  <w:footnote w:id="12">
    <w:p w:rsidR="004D6BCD" w:rsidRPr="00484C9E" w:rsidRDefault="004D6BCD" w:rsidP="00F16DB8">
      <w:pPr>
        <w:pStyle w:val="ab"/>
        <w:bidi w:val="0"/>
        <w:rPr>
          <w:rFonts w:asciiTheme="majorBidi" w:eastAsiaTheme="minorEastAsia" w:hAnsiTheme="majorBidi" w:cstheme="majorBidi"/>
          <w:rtl/>
          <w:lang w:bidi="ar-IQ"/>
        </w:rPr>
      </w:pPr>
      <w:r w:rsidRPr="00484C9E">
        <w:rPr>
          <w:rFonts w:asciiTheme="majorBidi" w:hAnsiTheme="majorBidi" w:cstheme="majorBidi"/>
          <w:vertAlign w:val="superscript"/>
          <w:lang w:bidi="ar-IQ"/>
        </w:rPr>
        <w:t>(</w:t>
      </w:r>
      <w:r w:rsidRPr="00484C9E">
        <w:rPr>
          <w:rStyle w:val="ac"/>
          <w:rFonts w:asciiTheme="majorBidi" w:hAnsiTheme="majorBidi" w:cstheme="majorBidi"/>
        </w:rPr>
        <w:t>1</w:t>
      </w:r>
      <w:r w:rsidRPr="00484C9E">
        <w:rPr>
          <w:rFonts w:asciiTheme="majorBidi" w:hAnsiTheme="majorBidi" w:cstheme="majorBidi"/>
          <w:vertAlign w:val="superscript"/>
          <w:lang w:bidi="ar-IQ"/>
        </w:rPr>
        <w:t xml:space="preserve"> )</w:t>
      </w:r>
      <w:r w:rsidRPr="00484C9E">
        <w:rPr>
          <w:rFonts w:asciiTheme="majorBidi" w:eastAsiaTheme="minorEastAsia" w:hAnsiTheme="majorBidi" w:cstheme="majorBidi"/>
        </w:rPr>
        <w:t xml:space="preserve">Levine V,Geronemus R : </w:t>
      </w:r>
      <w:r w:rsidRPr="00484C9E">
        <w:rPr>
          <w:rFonts w:asciiTheme="majorBidi" w:eastAsiaTheme="minorEastAsia" w:hAnsiTheme="majorBidi" w:cstheme="majorBidi"/>
          <w:u w:val="single"/>
        </w:rPr>
        <w:t>Tattoo removal with Q-switched ruby laser and</w:t>
      </w:r>
      <w:r w:rsidRPr="00484C9E">
        <w:rPr>
          <w:rFonts w:asciiTheme="majorBidi" w:eastAsiaTheme="minorEastAsia" w:hAnsiTheme="majorBidi" w:cstheme="majorBidi"/>
        </w:rPr>
        <w:t xml:space="preserve"> </w:t>
      </w:r>
      <w:r w:rsidRPr="00484C9E">
        <w:rPr>
          <w:rFonts w:asciiTheme="majorBidi" w:eastAsiaTheme="minorEastAsia" w:hAnsiTheme="majorBidi" w:cstheme="majorBidi"/>
          <w:u w:val="single"/>
        </w:rPr>
        <w:t>the NdYAG a comparative study</w:t>
      </w:r>
      <w:r w:rsidRPr="00484C9E">
        <w:rPr>
          <w:rFonts w:asciiTheme="majorBidi" w:eastAsiaTheme="minorEastAsia" w:hAnsiTheme="majorBidi" w:cstheme="majorBidi"/>
        </w:rPr>
        <w:t xml:space="preserve"> , Lasers Surg Med Suppl,1999,</w:t>
      </w:r>
      <w:r w:rsidRPr="00484C9E">
        <w:rPr>
          <w:rFonts w:asciiTheme="majorBidi" w:eastAsiaTheme="minorEastAsia" w:hAnsiTheme="majorBidi" w:cstheme="majorBidi"/>
          <w:lang w:bidi="ar-IQ"/>
        </w:rPr>
        <w:t>p</w:t>
      </w:r>
      <w:r w:rsidRPr="00484C9E">
        <w:rPr>
          <w:rFonts w:asciiTheme="majorBidi" w:eastAsiaTheme="minorEastAsia" w:hAnsiTheme="majorBidi" w:cstheme="majorBidi"/>
        </w:rPr>
        <w:t>,</w:t>
      </w:r>
      <w:r w:rsidRPr="00484C9E">
        <w:rPr>
          <w:rFonts w:asciiTheme="majorBidi" w:eastAsiaTheme="minorEastAsia" w:hAnsiTheme="majorBidi" w:cstheme="majorBidi"/>
          <w:lang w:bidi="ar-IQ"/>
        </w:rPr>
        <w:t>11</w:t>
      </w:r>
    </w:p>
  </w:footnote>
  <w:footnote w:id="13">
    <w:p w:rsidR="004D6BCD" w:rsidRPr="00484C9E" w:rsidRDefault="004D6BCD" w:rsidP="00F16DB8">
      <w:pPr>
        <w:bidi w:val="0"/>
        <w:spacing w:after="0" w:line="240" w:lineRule="auto"/>
        <w:rPr>
          <w:rFonts w:asciiTheme="majorBidi" w:eastAsiaTheme="minorEastAsia" w:hAnsiTheme="majorBidi" w:cstheme="majorBidi"/>
          <w:sz w:val="20"/>
          <w:szCs w:val="20"/>
          <w:lang w:bidi="ar-IQ"/>
        </w:rPr>
      </w:pPr>
      <w:r w:rsidRPr="00484C9E">
        <w:rPr>
          <w:rFonts w:asciiTheme="majorBidi" w:hAnsiTheme="majorBidi" w:cstheme="majorBidi"/>
          <w:sz w:val="20"/>
          <w:szCs w:val="20"/>
          <w:rtl/>
        </w:rPr>
        <w:t xml:space="preserve"> </w:t>
      </w:r>
      <w:r w:rsidRPr="00484C9E">
        <w:rPr>
          <w:rFonts w:asciiTheme="majorBidi" w:hAnsiTheme="majorBidi" w:cstheme="majorBidi"/>
          <w:sz w:val="20"/>
          <w:szCs w:val="20"/>
          <w:vertAlign w:val="superscript"/>
          <w:lang w:bidi="ar-IQ"/>
        </w:rPr>
        <w:t>(</w:t>
      </w:r>
      <w:r w:rsidRPr="00484C9E">
        <w:rPr>
          <w:rStyle w:val="ac"/>
          <w:rFonts w:asciiTheme="majorBidi" w:hAnsiTheme="majorBidi" w:cstheme="majorBidi"/>
          <w:sz w:val="20"/>
          <w:szCs w:val="20"/>
        </w:rPr>
        <w:t>2</w:t>
      </w:r>
      <w:r w:rsidRPr="00484C9E">
        <w:rPr>
          <w:rFonts w:asciiTheme="majorBidi" w:hAnsiTheme="majorBidi" w:cstheme="majorBidi"/>
          <w:sz w:val="20"/>
          <w:szCs w:val="20"/>
          <w:vertAlign w:val="superscript"/>
          <w:lang w:bidi="ar-IQ"/>
        </w:rPr>
        <w:t xml:space="preserve"> )</w:t>
      </w:r>
      <w:r w:rsidRPr="00484C9E">
        <w:rPr>
          <w:rFonts w:asciiTheme="majorBidi" w:eastAsia="Times New Roman" w:hAnsiTheme="majorBidi" w:cstheme="majorBidi"/>
          <w:color w:val="000000"/>
          <w:sz w:val="20"/>
          <w:szCs w:val="20"/>
        </w:rPr>
        <w:t>Clarence Karr, Jr</w:t>
      </w:r>
      <w:r w:rsidRPr="00484C9E">
        <w:rPr>
          <w:rFonts w:asciiTheme="majorBidi" w:eastAsia="Times New Roman" w:hAnsiTheme="majorBidi" w:cstheme="majorBidi"/>
          <w:color w:val="000000"/>
          <w:sz w:val="20"/>
          <w:szCs w:val="20"/>
          <w:u w:val="single"/>
        </w:rPr>
        <w:t>.:”Infrared and Raman Spectroscopy of Lunar and Terrestrial Minerals”</w:t>
      </w:r>
      <w:r w:rsidRPr="00484C9E">
        <w:rPr>
          <w:rFonts w:asciiTheme="majorBidi" w:eastAsia="Times New Roman" w:hAnsiTheme="majorBidi" w:cstheme="majorBidi"/>
          <w:color w:val="000000"/>
          <w:sz w:val="20"/>
          <w:szCs w:val="20"/>
        </w:rPr>
        <w:t>, Academic press, New York, San Francisco, London, First Edition 1975,p,</w:t>
      </w:r>
      <w:r w:rsidRPr="00484C9E">
        <w:rPr>
          <w:rFonts w:asciiTheme="majorBidi" w:eastAsiaTheme="minorEastAsia" w:hAnsiTheme="majorBidi" w:cstheme="majorBidi"/>
          <w:sz w:val="20"/>
          <w:szCs w:val="20"/>
        </w:rPr>
        <w:t>64</w:t>
      </w:r>
    </w:p>
  </w:footnote>
  <w:footnote w:id="14">
    <w:p w:rsidR="004D6BCD" w:rsidRPr="00484C9E" w:rsidRDefault="004D6BCD" w:rsidP="000E4A55">
      <w:pPr>
        <w:pStyle w:val="ab"/>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3</w:t>
      </w:r>
      <w:r w:rsidRPr="00484C9E">
        <w:rPr>
          <w:rStyle w:val="ac"/>
          <w:rFonts w:asciiTheme="majorBidi" w:hAnsiTheme="majorBidi" w:cstheme="majorBidi"/>
          <w:rtl/>
        </w:rPr>
        <w:sym w:font="Symbol" w:char="F028"/>
      </w:r>
      <w:r w:rsidRPr="00484C9E">
        <w:rPr>
          <w:rFonts w:asciiTheme="majorBidi" w:hAnsiTheme="majorBidi" w:cstheme="majorBidi"/>
          <w:rtl/>
        </w:rPr>
        <w:t xml:space="preserve"> اندرسون وآخرون : </w:t>
      </w:r>
      <w:r>
        <w:rPr>
          <w:rFonts w:asciiTheme="majorBidi" w:hAnsiTheme="majorBidi" w:cstheme="majorBidi" w:hint="cs"/>
          <w:u w:val="single"/>
          <w:rtl/>
        </w:rPr>
        <w:t>مصدر سبق ذكره</w:t>
      </w:r>
      <w:r w:rsidRPr="00484C9E">
        <w:rPr>
          <w:rFonts w:asciiTheme="majorBidi" w:hAnsiTheme="majorBidi" w:cstheme="majorBidi"/>
          <w:u w:val="single"/>
          <w:rtl/>
        </w:rPr>
        <w:t xml:space="preserve"> </w:t>
      </w:r>
      <w:r w:rsidRPr="00484C9E">
        <w:rPr>
          <w:rFonts w:asciiTheme="majorBidi" w:hAnsiTheme="majorBidi" w:cstheme="majorBidi"/>
          <w:rtl/>
        </w:rPr>
        <w:t xml:space="preserve"> ، 1999 ، ص 232</w:t>
      </w:r>
    </w:p>
  </w:footnote>
  <w:footnote w:id="15">
    <w:p w:rsidR="004D6BCD" w:rsidRPr="00484C9E" w:rsidRDefault="004D6BCD" w:rsidP="00F16DB8">
      <w:pPr>
        <w:pStyle w:val="ab"/>
        <w:jc w:val="lowKashida"/>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4</w:t>
      </w:r>
      <w:r w:rsidRPr="00484C9E">
        <w:rPr>
          <w:rStyle w:val="ac"/>
          <w:rFonts w:asciiTheme="majorBidi" w:hAnsiTheme="majorBidi" w:cstheme="majorBidi"/>
          <w:rtl/>
        </w:rPr>
        <w:sym w:font="Symbol" w:char="F028"/>
      </w:r>
      <w:r w:rsidRPr="00484C9E">
        <w:rPr>
          <w:rFonts w:asciiTheme="majorBidi" w:hAnsiTheme="majorBidi" w:cstheme="majorBidi"/>
          <w:rtl/>
        </w:rPr>
        <w:t xml:space="preserve"> محمود عبد الله وآخرون: </w:t>
      </w:r>
      <w:r w:rsidRPr="00484C9E">
        <w:rPr>
          <w:rFonts w:asciiTheme="majorBidi" w:hAnsiTheme="majorBidi" w:cstheme="majorBidi"/>
          <w:u w:val="single"/>
          <w:rtl/>
        </w:rPr>
        <w:t>تعليم وتدريب الملاكمة</w:t>
      </w:r>
      <w:r w:rsidRPr="00484C9E">
        <w:rPr>
          <w:rFonts w:asciiTheme="majorBidi" w:hAnsiTheme="majorBidi" w:cstheme="majorBidi"/>
          <w:rtl/>
        </w:rPr>
        <w:t xml:space="preserve"> , الموصل، مطبعة التعليم العالي، 1991، ص42 .</w:t>
      </w:r>
    </w:p>
  </w:footnote>
  <w:footnote w:id="16">
    <w:p w:rsidR="004D6BCD" w:rsidRPr="00477A1D" w:rsidRDefault="004D6BCD" w:rsidP="00F16DB8">
      <w:pPr>
        <w:pStyle w:val="ab"/>
        <w:rPr>
          <w:rFonts w:asciiTheme="majorBidi" w:hAnsiTheme="majorBidi" w:cstheme="majorBidi"/>
          <w:rtl/>
          <w:lang w:bidi="ar-IQ"/>
        </w:rPr>
      </w:pPr>
      <w:r w:rsidRPr="00477A1D">
        <w:rPr>
          <w:rStyle w:val="ac"/>
          <w:rFonts w:asciiTheme="majorBidi" w:hAnsiTheme="majorBidi" w:cstheme="majorBidi"/>
          <w:rtl/>
        </w:rPr>
        <w:sym w:font="Symbol" w:char="F029"/>
      </w:r>
      <w:r w:rsidRPr="00477A1D">
        <w:rPr>
          <w:rStyle w:val="ac"/>
          <w:rFonts w:asciiTheme="majorBidi" w:hAnsiTheme="majorBidi" w:cstheme="majorBidi"/>
          <w:rtl/>
        </w:rPr>
        <w:t>1</w:t>
      </w:r>
      <w:r w:rsidRPr="00477A1D">
        <w:rPr>
          <w:rStyle w:val="ac"/>
          <w:rFonts w:asciiTheme="majorBidi" w:hAnsiTheme="majorBidi" w:cstheme="majorBidi"/>
          <w:rtl/>
        </w:rPr>
        <w:sym w:font="Symbol" w:char="F028"/>
      </w:r>
      <w:r w:rsidRPr="00477A1D">
        <w:rPr>
          <w:rFonts w:asciiTheme="majorBidi" w:hAnsiTheme="majorBidi" w:cstheme="majorBidi"/>
          <w:rtl/>
        </w:rPr>
        <w:t xml:space="preserve"> مؤيد جاسم :بعض متغيرات التحميل لشدة الحمل في الوحدة التدريبية وتاثيرها على التكيف الفسيولوجي والبدني للقوة العضلية ,اطروحة دكتوراه , كلية التربية الرياضية , جامعة بغداد,2005</w:t>
      </w:r>
    </w:p>
  </w:footnote>
  <w:footnote w:id="17">
    <w:p w:rsidR="004D6BCD" w:rsidRPr="00477A1D" w:rsidRDefault="004D6BCD" w:rsidP="00F16DB8">
      <w:pPr>
        <w:pStyle w:val="ab"/>
        <w:rPr>
          <w:rFonts w:asciiTheme="majorBidi" w:hAnsiTheme="majorBidi" w:cstheme="majorBidi"/>
        </w:rPr>
      </w:pPr>
      <w:r w:rsidRPr="00477A1D">
        <w:rPr>
          <w:rStyle w:val="ac"/>
          <w:rFonts w:asciiTheme="majorBidi" w:hAnsiTheme="majorBidi" w:cstheme="majorBidi"/>
          <w:rtl/>
        </w:rPr>
        <w:sym w:font="Symbol" w:char="F029"/>
      </w:r>
      <w:r w:rsidRPr="00477A1D">
        <w:rPr>
          <w:rStyle w:val="ac"/>
          <w:rFonts w:asciiTheme="majorBidi" w:hAnsiTheme="majorBidi" w:cstheme="majorBidi"/>
          <w:rtl/>
        </w:rPr>
        <w:t>2</w:t>
      </w:r>
      <w:r w:rsidRPr="00477A1D">
        <w:rPr>
          <w:rStyle w:val="ac"/>
          <w:rFonts w:asciiTheme="majorBidi" w:hAnsiTheme="majorBidi" w:cstheme="majorBidi"/>
          <w:rtl/>
        </w:rPr>
        <w:sym w:font="Symbol" w:char="F028"/>
      </w:r>
      <w:r w:rsidRPr="00477A1D">
        <w:rPr>
          <w:rFonts w:asciiTheme="majorBidi" w:hAnsiTheme="majorBidi" w:cstheme="majorBidi"/>
          <w:rtl/>
        </w:rPr>
        <w:t xml:space="preserve"> المولى,موفق مجيد:</w:t>
      </w:r>
      <w:r w:rsidRPr="00477A1D">
        <w:rPr>
          <w:rFonts w:asciiTheme="majorBidi" w:hAnsiTheme="majorBidi" w:cstheme="majorBidi"/>
          <w:u w:val="single"/>
          <w:rtl/>
        </w:rPr>
        <w:t>الأعداد الوظيفي بكرة القدم</w:t>
      </w:r>
      <w:r w:rsidRPr="00477A1D">
        <w:rPr>
          <w:rFonts w:asciiTheme="majorBidi" w:hAnsiTheme="majorBidi" w:cstheme="majorBidi"/>
          <w:rtl/>
        </w:rPr>
        <w:t>، ط 1،دار الفكر للطباعة والنشر والتوزيع،عمان,1999,ص69</w:t>
      </w:r>
    </w:p>
  </w:footnote>
  <w:footnote w:id="18">
    <w:p w:rsidR="004D6BCD" w:rsidRPr="00477A1D" w:rsidRDefault="004D6BCD" w:rsidP="00F16DB8">
      <w:pPr>
        <w:tabs>
          <w:tab w:val="num" w:pos="360"/>
        </w:tabs>
        <w:spacing w:before="240" w:after="0" w:line="240" w:lineRule="auto"/>
        <w:jc w:val="lowKashida"/>
        <w:rPr>
          <w:rFonts w:asciiTheme="majorBidi" w:eastAsia="Times New Roman" w:hAnsiTheme="majorBidi" w:cstheme="majorBidi"/>
          <w:color w:val="000000"/>
          <w:sz w:val="20"/>
          <w:szCs w:val="20"/>
          <w:rtl/>
        </w:rPr>
      </w:pPr>
      <w:r w:rsidRPr="00477A1D">
        <w:rPr>
          <w:rStyle w:val="ac"/>
          <w:rFonts w:asciiTheme="majorBidi" w:hAnsiTheme="majorBidi" w:cstheme="majorBidi"/>
          <w:sz w:val="20"/>
          <w:szCs w:val="20"/>
          <w:rtl/>
        </w:rPr>
        <w:sym w:font="Symbol" w:char="F029"/>
      </w:r>
      <w:r w:rsidRPr="00477A1D">
        <w:rPr>
          <w:rStyle w:val="ac"/>
          <w:rFonts w:asciiTheme="majorBidi" w:hAnsiTheme="majorBidi" w:cstheme="majorBidi"/>
          <w:sz w:val="20"/>
          <w:szCs w:val="20"/>
          <w:rtl/>
        </w:rPr>
        <w:t>3</w:t>
      </w:r>
      <w:r w:rsidRPr="00477A1D">
        <w:rPr>
          <w:rStyle w:val="ac"/>
          <w:rFonts w:asciiTheme="majorBidi" w:hAnsiTheme="majorBidi" w:cstheme="majorBidi"/>
          <w:sz w:val="20"/>
          <w:szCs w:val="20"/>
          <w:rtl/>
        </w:rPr>
        <w:sym w:font="Symbol" w:char="F028"/>
      </w:r>
      <w:r w:rsidRPr="00477A1D">
        <w:rPr>
          <w:rFonts w:asciiTheme="majorBidi" w:hAnsiTheme="majorBidi" w:cstheme="majorBidi"/>
          <w:sz w:val="20"/>
          <w:szCs w:val="20"/>
          <w:rtl/>
        </w:rPr>
        <w:t xml:space="preserve"> </w:t>
      </w:r>
      <w:r w:rsidRPr="00477A1D">
        <w:rPr>
          <w:rFonts w:asciiTheme="majorBidi" w:eastAsia="Times New Roman" w:hAnsiTheme="majorBidi" w:cstheme="majorBidi"/>
          <w:color w:val="000000"/>
          <w:sz w:val="20"/>
          <w:szCs w:val="20"/>
          <w:rtl/>
        </w:rPr>
        <w:t xml:space="preserve">مجلة التكنولوجيا والتسليح : </w:t>
      </w:r>
      <w:r w:rsidRPr="00477A1D">
        <w:rPr>
          <w:rFonts w:asciiTheme="majorBidi" w:eastAsia="Times New Roman" w:hAnsiTheme="majorBidi" w:cstheme="majorBidi"/>
          <w:color w:val="000000"/>
          <w:sz w:val="20"/>
          <w:szCs w:val="20"/>
          <w:u w:val="single"/>
          <w:rtl/>
        </w:rPr>
        <w:t>رادارات ومقدرات المسافة بالليزر</w:t>
      </w:r>
      <w:r w:rsidRPr="00477A1D">
        <w:rPr>
          <w:rFonts w:asciiTheme="majorBidi" w:eastAsia="Times New Roman" w:hAnsiTheme="majorBidi" w:cstheme="majorBidi"/>
          <w:color w:val="000000"/>
          <w:sz w:val="20"/>
          <w:szCs w:val="20"/>
          <w:rtl/>
        </w:rPr>
        <w:t xml:space="preserve">، محمود فتحي حسن، المجلد الثاني، العدد الأول، الصادر في يناير 1987, ص33 </w:t>
      </w:r>
    </w:p>
    <w:p w:rsidR="004D6BCD" w:rsidRPr="00477A1D" w:rsidRDefault="004D6BCD" w:rsidP="00F16DB8">
      <w:pPr>
        <w:pStyle w:val="ab"/>
        <w:rPr>
          <w:rFonts w:asciiTheme="majorBidi" w:hAnsiTheme="majorBidi" w:cstheme="majorBidi"/>
          <w:rtl/>
          <w:lang w:bidi="ar-IQ"/>
        </w:rPr>
      </w:pPr>
    </w:p>
  </w:footnote>
  <w:footnote w:id="19">
    <w:p w:rsidR="004D6BCD" w:rsidRPr="00BB03DA" w:rsidRDefault="004D6BCD" w:rsidP="0066114B">
      <w:pPr>
        <w:pStyle w:val="ab"/>
        <w:jc w:val="both"/>
        <w:rPr>
          <w:rFonts w:asciiTheme="majorBidi" w:hAnsiTheme="majorBidi" w:cstheme="majorBidi"/>
          <w:rtl/>
          <w:lang w:bidi="ar-IQ"/>
        </w:rPr>
      </w:pPr>
      <w:r w:rsidRPr="00BB03DA">
        <w:rPr>
          <w:rStyle w:val="ac"/>
          <w:rtl/>
        </w:rPr>
        <w:sym w:font="Symbol" w:char="F029"/>
      </w:r>
      <w:r>
        <w:rPr>
          <w:rStyle w:val="ac"/>
          <w:rtl/>
        </w:rPr>
        <w:t>1</w:t>
      </w:r>
      <w:r w:rsidRPr="00BB03DA">
        <w:rPr>
          <w:rStyle w:val="ac"/>
          <w:rtl/>
        </w:rPr>
        <w:sym w:font="Symbol" w:char="F028"/>
      </w:r>
      <w:r>
        <w:rPr>
          <w:rtl/>
        </w:rPr>
        <w:t xml:space="preserve"> </w:t>
      </w:r>
      <w:hyperlink r:id="rId1" w:tooltip="منتدى تكنولوجيا الاجهزة الطبية الحيوية biomedical engineering" w:history="1">
        <w:r w:rsidRPr="00BB03DA">
          <w:rPr>
            <w:rStyle w:val="Char3"/>
            <w:rtl/>
          </w:rPr>
          <w:t>منتدى تكنولوجيا الاجهزة الطبية الحيوية</w:t>
        </w:r>
        <w:r w:rsidRPr="00BB03DA">
          <w:rPr>
            <w:rStyle w:val="Char3"/>
          </w:rPr>
          <w:t xml:space="preserve"> biomedical engineering</w:t>
        </w:r>
      </w:hyperlink>
      <w:r w:rsidRPr="00BB03DA">
        <w:rPr>
          <w:rStyle w:val="Char3"/>
        </w:rPr>
        <w:t xml:space="preserve"> - </w:t>
      </w:r>
      <w:r w:rsidRPr="00BB03DA">
        <w:rPr>
          <w:rStyle w:val="Char3"/>
          <w:rtl/>
        </w:rPr>
        <w:t>من قسم</w:t>
      </w:r>
      <w:r w:rsidRPr="00BB03DA">
        <w:rPr>
          <w:rStyle w:val="Char3"/>
        </w:rPr>
        <w:t xml:space="preserve">: </w:t>
      </w:r>
      <w:hyperlink r:id="rId2" w:tooltip="منتدى الاجهزة العلاجية, Therapeutic equipment" w:history="1">
        <w:r w:rsidRPr="00BB03DA">
          <w:rPr>
            <w:rStyle w:val="Char3"/>
            <w:rtl/>
          </w:rPr>
          <w:t>منتدى الاجهزة العلاجية</w:t>
        </w:r>
        <w:r w:rsidRPr="00BB03DA">
          <w:rPr>
            <w:rStyle w:val="Char3"/>
          </w:rPr>
          <w:t>, Therapeutic equipment</w:t>
        </w:r>
      </w:hyperlink>
    </w:p>
  </w:footnote>
  <w:footnote w:id="20">
    <w:p w:rsidR="004D6BCD" w:rsidRPr="00991543" w:rsidRDefault="004D6BCD" w:rsidP="0066114B">
      <w:pPr>
        <w:pStyle w:val="ab"/>
        <w:jc w:val="both"/>
        <w:rPr>
          <w:rFonts w:asciiTheme="majorBidi" w:hAnsiTheme="majorBidi" w:cstheme="majorBidi"/>
          <w:rtl/>
          <w:lang w:bidi="ar-IQ"/>
        </w:rPr>
      </w:pPr>
      <w:r w:rsidRPr="00991543">
        <w:rPr>
          <w:rStyle w:val="ac"/>
          <w:rtl/>
        </w:rPr>
        <w:sym w:font="Symbol" w:char="F029"/>
      </w:r>
      <w:r>
        <w:rPr>
          <w:rStyle w:val="ac"/>
          <w:rtl/>
        </w:rPr>
        <w:t>2</w:t>
      </w:r>
      <w:r w:rsidRPr="00991543">
        <w:rPr>
          <w:rStyle w:val="ac"/>
          <w:rtl/>
        </w:rPr>
        <w:sym w:font="Symbol" w:char="F028"/>
      </w:r>
      <w:r>
        <w:rPr>
          <w:rtl/>
        </w:rPr>
        <w:t xml:space="preserve"> </w:t>
      </w:r>
      <w:r w:rsidRPr="00991543">
        <w:rPr>
          <w:rFonts w:asciiTheme="majorBidi" w:hAnsiTheme="majorBidi" w:cstheme="majorBidi"/>
          <w:rtl/>
        </w:rPr>
        <w:t xml:space="preserve">عباس علي عذاب : </w:t>
      </w:r>
      <w:r w:rsidRPr="00991543">
        <w:rPr>
          <w:rFonts w:asciiTheme="majorBidi" w:hAnsiTheme="majorBidi" w:cstheme="majorBidi"/>
          <w:u w:val="single"/>
          <w:rtl/>
        </w:rPr>
        <w:t>ت</w:t>
      </w:r>
      <w:r w:rsidRPr="00991543">
        <w:rPr>
          <w:rFonts w:asciiTheme="majorBidi" w:hAnsiTheme="majorBidi" w:cstheme="majorBidi"/>
          <w:rtl/>
        </w:rPr>
        <w:t>اثير برنامج تدريب الضفادع البشرية في بعض الخصائص الفسيولوجية , رسالة ماجستير غير منشورة , كلية التربية الرياضية , جامعة البصرة ,1989 , ص380</w:t>
      </w:r>
    </w:p>
  </w:footnote>
  <w:footnote w:id="21">
    <w:p w:rsidR="004D6BCD" w:rsidRPr="00493FCF" w:rsidRDefault="004D6BCD" w:rsidP="0066114B">
      <w:pPr>
        <w:pStyle w:val="ab"/>
        <w:jc w:val="both"/>
        <w:rPr>
          <w:rFonts w:asciiTheme="majorBidi" w:eastAsiaTheme="minorEastAsia" w:hAnsiTheme="majorBidi" w:cstheme="majorBidi"/>
          <w:rtl/>
          <w:lang w:bidi="ar-IQ"/>
        </w:rPr>
      </w:pPr>
      <w:r w:rsidRPr="00F061C8">
        <w:rPr>
          <w:rStyle w:val="ac"/>
          <w:rtl/>
        </w:rPr>
        <w:sym w:font="Symbol" w:char="F029"/>
      </w:r>
      <w:r>
        <w:rPr>
          <w:rStyle w:val="ac"/>
          <w:rtl/>
        </w:rPr>
        <w:t>3</w:t>
      </w:r>
      <w:r w:rsidRPr="00F061C8">
        <w:rPr>
          <w:rStyle w:val="ac"/>
          <w:rtl/>
        </w:rPr>
        <w:sym w:font="Symbol" w:char="F028"/>
      </w:r>
      <w:r>
        <w:rPr>
          <w:rtl/>
        </w:rPr>
        <w:t xml:space="preserve"> </w:t>
      </w:r>
      <w:r w:rsidRPr="00F061C8">
        <w:rPr>
          <w:rFonts w:asciiTheme="majorBidi" w:eastAsia="Times New Roman" w:hAnsiTheme="majorBidi" w:cstheme="majorBidi"/>
          <w:color w:val="000000"/>
          <w:rtl/>
        </w:rPr>
        <w:t>نجيب محمود نصر</w:t>
      </w:r>
      <w:r w:rsidRPr="00F061C8">
        <w:rPr>
          <w:rFonts w:eastAsiaTheme="minorEastAsia" w:hint="cs"/>
          <w:rtl/>
        </w:rPr>
        <w:t>:</w:t>
      </w:r>
      <w:r w:rsidRPr="00F061C8">
        <w:rPr>
          <w:rFonts w:asciiTheme="majorBidi" w:eastAsia="Times New Roman" w:hAnsiTheme="majorBidi" w:cstheme="majorBidi"/>
          <w:color w:val="000000"/>
          <w:rtl/>
        </w:rPr>
        <w:t xml:space="preserve"> تكنولوجيا الوقاية من أشعة الليزر المدمرة ،</w:t>
      </w:r>
      <w:r w:rsidRPr="00F061C8">
        <w:rPr>
          <w:rFonts w:asciiTheme="majorBidi" w:eastAsia="Times New Roman" w:hAnsiTheme="majorBidi" w:cstheme="majorBidi"/>
          <w:color w:val="000000"/>
          <w:u w:val="single"/>
          <w:rtl/>
        </w:rPr>
        <w:t xml:space="preserve"> المجلة العسكرية</w:t>
      </w:r>
      <w:r w:rsidRPr="00F061C8">
        <w:rPr>
          <w:rFonts w:asciiTheme="majorBidi" w:eastAsia="Times New Roman" w:hAnsiTheme="majorBidi" w:cstheme="majorBidi" w:hint="cs"/>
          <w:color w:val="000000"/>
          <w:rtl/>
        </w:rPr>
        <w:t>,</w:t>
      </w:r>
      <w:r w:rsidRPr="00F061C8">
        <w:rPr>
          <w:rFonts w:asciiTheme="majorBidi" w:eastAsia="Times New Roman" w:hAnsiTheme="majorBidi" w:cstheme="majorBidi"/>
          <w:color w:val="000000"/>
          <w:rtl/>
        </w:rPr>
        <w:t xml:space="preserve"> القاهرة، العدد الصادر في أبريل 1994,</w:t>
      </w:r>
      <w:r w:rsidRPr="00F061C8">
        <w:rPr>
          <w:rFonts w:asciiTheme="majorBidi" w:eastAsia="Times New Roman" w:hAnsiTheme="majorBidi" w:cstheme="majorBidi" w:hint="cs"/>
          <w:color w:val="000000"/>
          <w:rtl/>
        </w:rPr>
        <w:t xml:space="preserve"> </w:t>
      </w:r>
      <w:r w:rsidRPr="00F061C8">
        <w:rPr>
          <w:rFonts w:asciiTheme="majorBidi" w:eastAsia="Times New Roman" w:hAnsiTheme="majorBidi" w:cstheme="majorBidi"/>
          <w:color w:val="000000"/>
          <w:rtl/>
        </w:rPr>
        <w:t>ص</w:t>
      </w:r>
      <w:r>
        <w:rPr>
          <w:rFonts w:asciiTheme="majorBidi" w:eastAsia="Times New Roman" w:hAnsiTheme="majorBidi" w:cstheme="majorBidi" w:hint="cs"/>
          <w:color w:val="000000"/>
          <w:rtl/>
        </w:rPr>
        <w:t>5</w:t>
      </w:r>
      <w:r w:rsidRPr="00F061C8">
        <w:rPr>
          <w:rFonts w:asciiTheme="majorBidi" w:eastAsia="Times New Roman" w:hAnsiTheme="majorBidi" w:cstheme="majorBidi"/>
          <w:color w:val="000000"/>
          <w:rtl/>
        </w:rPr>
        <w:t>3</w:t>
      </w:r>
    </w:p>
  </w:footnote>
  <w:footnote w:id="22">
    <w:p w:rsidR="004D6BCD" w:rsidRDefault="004D6BCD" w:rsidP="0066114B">
      <w:pPr>
        <w:pStyle w:val="ab"/>
        <w:jc w:val="both"/>
      </w:pPr>
      <w:r w:rsidRPr="00225A38">
        <w:rPr>
          <w:rStyle w:val="ac"/>
          <w:rtl/>
        </w:rPr>
        <w:sym w:font="Symbol" w:char="F029"/>
      </w:r>
      <w:r>
        <w:rPr>
          <w:rStyle w:val="ac"/>
          <w:rtl/>
        </w:rPr>
        <w:t>4</w:t>
      </w:r>
      <w:r w:rsidRPr="00225A38">
        <w:rPr>
          <w:rStyle w:val="ac"/>
          <w:rtl/>
        </w:rPr>
        <w:sym w:font="Symbol" w:char="F028"/>
      </w:r>
      <w:r>
        <w:rPr>
          <w:rtl/>
        </w:rPr>
        <w:t xml:space="preserve"> </w:t>
      </w:r>
      <w:r>
        <w:rPr>
          <w:rFonts w:hint="cs"/>
          <w:rtl/>
        </w:rPr>
        <w:t>ريسان خريباط: مصدر سبق ذكره ,2002,ص92</w:t>
      </w:r>
    </w:p>
  </w:footnote>
  <w:footnote w:id="23">
    <w:p w:rsidR="004D6BCD" w:rsidRPr="00991543" w:rsidRDefault="004D6BCD" w:rsidP="00A60051">
      <w:pPr>
        <w:pStyle w:val="ab"/>
        <w:spacing w:line="360" w:lineRule="auto"/>
        <w:rPr>
          <w:rFonts w:asciiTheme="majorBidi" w:hAnsiTheme="majorBidi" w:cstheme="majorBidi"/>
          <w:rtl/>
        </w:rPr>
      </w:pPr>
      <w:r w:rsidRPr="00991543">
        <w:rPr>
          <w:rStyle w:val="ac"/>
          <w:rFonts w:asciiTheme="majorBidi" w:hAnsiTheme="majorBidi" w:cstheme="majorBidi"/>
          <w:rtl/>
        </w:rPr>
        <w:sym w:font="Symbol" w:char="F029"/>
      </w:r>
      <w:r>
        <w:rPr>
          <w:rStyle w:val="ac"/>
          <w:rFonts w:asciiTheme="majorBidi" w:hAnsiTheme="majorBidi" w:cstheme="majorBidi" w:hint="cs"/>
          <w:rtl/>
        </w:rPr>
        <w:t>1</w:t>
      </w:r>
      <w:r w:rsidRPr="00991543">
        <w:rPr>
          <w:rStyle w:val="ac"/>
          <w:rFonts w:asciiTheme="majorBidi" w:hAnsiTheme="majorBidi" w:cstheme="majorBidi"/>
          <w:rtl/>
        </w:rPr>
        <w:sym w:font="Symbol" w:char="F028"/>
      </w:r>
      <w:r w:rsidRPr="00991543">
        <w:rPr>
          <w:rFonts w:asciiTheme="majorBidi" w:hAnsiTheme="majorBidi" w:cstheme="majorBidi"/>
          <w:rtl/>
        </w:rPr>
        <w:t xml:space="preserve"> سالم مختار</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w:t>
      </w:r>
      <w:r w:rsidRPr="00991543">
        <w:rPr>
          <w:rFonts w:asciiTheme="majorBidi" w:hAnsiTheme="majorBidi" w:cstheme="majorBidi"/>
          <w:u w:val="single"/>
          <w:rtl/>
        </w:rPr>
        <w:t>كرة القدم لعبة الملايين</w:t>
      </w:r>
      <w:r w:rsidR="00A60051">
        <w:rPr>
          <w:rFonts w:asciiTheme="majorBidi" w:hAnsiTheme="majorBidi" w:cstheme="majorBidi" w:hint="cs"/>
          <w:rtl/>
        </w:rPr>
        <w:t xml:space="preserve"> </w:t>
      </w:r>
      <w:r w:rsidRPr="00991543">
        <w:rPr>
          <w:rFonts w:asciiTheme="majorBidi" w:hAnsiTheme="majorBidi" w:cstheme="majorBidi"/>
          <w:rtl/>
        </w:rPr>
        <w:t>،ط</w:t>
      </w:r>
      <w:r w:rsidR="00A60051">
        <w:rPr>
          <w:rFonts w:asciiTheme="majorBidi" w:hAnsiTheme="majorBidi" w:cstheme="majorBidi" w:hint="cs"/>
          <w:rtl/>
        </w:rPr>
        <w:t xml:space="preserve"> </w:t>
      </w:r>
      <w:r w:rsidRPr="00991543">
        <w:rPr>
          <w:rFonts w:asciiTheme="majorBidi" w:hAnsiTheme="majorBidi" w:cstheme="majorBidi"/>
          <w:rtl/>
        </w:rPr>
        <w:t>2</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w:t>
      </w:r>
      <w:r w:rsidRPr="00991543">
        <w:rPr>
          <w:rFonts w:asciiTheme="majorBidi" w:hAnsiTheme="majorBidi" w:cstheme="majorBidi"/>
          <w:rtl/>
        </w:rPr>
        <w:t>مؤسسة المعارف</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w:t>
      </w:r>
      <w:r w:rsidRPr="00991543">
        <w:rPr>
          <w:rFonts w:asciiTheme="majorBidi" w:hAnsiTheme="majorBidi" w:cstheme="majorBidi"/>
          <w:rtl/>
        </w:rPr>
        <w:t>بيروت</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w:t>
      </w:r>
      <w:r w:rsidRPr="00991543">
        <w:rPr>
          <w:rFonts w:asciiTheme="majorBidi" w:hAnsiTheme="majorBidi" w:cstheme="majorBidi"/>
          <w:rtl/>
        </w:rPr>
        <w:t>1988</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ص 50 .</w:t>
      </w:r>
    </w:p>
  </w:footnote>
  <w:footnote w:id="24">
    <w:p w:rsidR="004D6BCD" w:rsidRPr="007C1726" w:rsidRDefault="004D6BCD" w:rsidP="00F16DB8">
      <w:pPr>
        <w:bidi w:val="0"/>
        <w:spacing w:after="0" w:line="336" w:lineRule="auto"/>
        <w:ind w:right="360"/>
        <w:jc w:val="lowKashida"/>
        <w:rPr>
          <w:rFonts w:ascii="Times New Roman" w:eastAsia="Times New Roman" w:hAnsi="Times New Roman" w:cs="Simplified Arabic"/>
          <w:sz w:val="20"/>
          <w:szCs w:val="20"/>
          <w:lang w:bidi="ar-IQ"/>
        </w:rPr>
      </w:pPr>
      <w:r w:rsidRPr="007C1726">
        <w:rPr>
          <w:rFonts w:asciiTheme="majorBidi" w:hAnsiTheme="majorBidi" w:cstheme="majorBidi"/>
          <w:sz w:val="20"/>
          <w:szCs w:val="20"/>
          <w:vertAlign w:val="superscript"/>
          <w:lang w:bidi="ar-IQ"/>
        </w:rPr>
        <w:t>(</w:t>
      </w:r>
      <w:r w:rsidRPr="007C1726">
        <w:rPr>
          <w:rStyle w:val="ac"/>
          <w:rFonts w:asciiTheme="majorBidi" w:hAnsiTheme="majorBidi" w:cstheme="majorBidi"/>
          <w:sz w:val="20"/>
          <w:szCs w:val="20"/>
        </w:rPr>
        <w:t>1</w:t>
      </w:r>
      <w:r w:rsidRPr="007C1726">
        <w:rPr>
          <w:rFonts w:asciiTheme="majorBidi" w:hAnsiTheme="majorBidi" w:cstheme="majorBidi"/>
          <w:sz w:val="20"/>
          <w:szCs w:val="20"/>
          <w:vertAlign w:val="superscript"/>
          <w:lang w:bidi="ar-IQ"/>
        </w:rPr>
        <w:t>)</w:t>
      </w:r>
      <w:r w:rsidRPr="007C1726">
        <w:rPr>
          <w:rFonts w:asciiTheme="majorBidi" w:hAnsiTheme="majorBidi" w:cstheme="majorBidi"/>
          <w:sz w:val="20"/>
          <w:szCs w:val="20"/>
          <w:lang w:bidi="ar-IQ"/>
        </w:rPr>
        <w:t xml:space="preserve"> </w:t>
      </w:r>
      <w:r w:rsidRPr="007C1726">
        <w:rPr>
          <w:rFonts w:ascii="Times New Roman" w:eastAsia="Times New Roman" w:hAnsi="Times New Roman" w:cs="Simplified Arabic"/>
          <w:sz w:val="20"/>
          <w:szCs w:val="20"/>
        </w:rPr>
        <w:t xml:space="preserve">Brownal, </w:t>
      </w:r>
      <w:r w:rsidRPr="007C1726">
        <w:rPr>
          <w:rFonts w:ascii="Times New Roman" w:eastAsia="Times New Roman" w:hAnsi="Times New Roman" w:cs="Simplified Arabic"/>
          <w:sz w:val="20"/>
          <w:szCs w:val="20"/>
          <w:u w:val="single"/>
        </w:rPr>
        <w:t>An Instrution Technology</w:t>
      </w:r>
      <w:r w:rsidRPr="007C1726">
        <w:rPr>
          <w:rFonts w:ascii="Times New Roman" w:eastAsia="Times New Roman" w:hAnsi="Times New Roman" w:cs="Simplified Arabic"/>
          <w:sz w:val="20"/>
          <w:szCs w:val="20"/>
        </w:rPr>
        <w:t xml:space="preserve">, Media, Sonsyork, 1980p118 </w:t>
      </w:r>
    </w:p>
  </w:footnote>
  <w:footnote w:id="25">
    <w:p w:rsidR="004D6BCD" w:rsidRDefault="004D6BCD" w:rsidP="00F16DB8">
      <w:pPr>
        <w:pStyle w:val="ab"/>
        <w:rPr>
          <w:rFonts w:ascii="Arial" w:hAnsi="Arial"/>
          <w:b/>
          <w:bCs/>
          <w:sz w:val="22"/>
          <w:szCs w:val="22"/>
          <w:rtl/>
          <w:lang w:bidi="ar-IQ"/>
        </w:rPr>
      </w:pPr>
      <w:r w:rsidRPr="007C1726">
        <w:rPr>
          <w:rStyle w:val="ac"/>
          <w:rFonts w:asciiTheme="majorBidi" w:hAnsiTheme="majorBidi" w:cstheme="majorBidi"/>
          <w:rtl/>
        </w:rPr>
        <w:sym w:font="Symbol" w:char="F029"/>
      </w:r>
      <w:r w:rsidRPr="007C1726">
        <w:rPr>
          <w:rStyle w:val="ac"/>
          <w:rFonts w:asciiTheme="majorBidi" w:hAnsiTheme="majorBidi" w:cstheme="majorBidi" w:hint="cs"/>
          <w:rtl/>
        </w:rPr>
        <w:t>2</w:t>
      </w:r>
      <w:r w:rsidRPr="007C1726">
        <w:rPr>
          <w:rStyle w:val="ac"/>
          <w:rFonts w:asciiTheme="majorBidi" w:hAnsiTheme="majorBidi" w:cstheme="majorBidi"/>
          <w:rtl/>
        </w:rPr>
        <w:sym w:font="Symbol" w:char="F028"/>
      </w:r>
      <w:r w:rsidRPr="007C1726">
        <w:rPr>
          <w:rFonts w:asciiTheme="majorBidi" w:hAnsiTheme="majorBidi" w:cstheme="majorBidi"/>
          <w:rtl/>
        </w:rPr>
        <w:t xml:space="preserve"> محمد حسن علاوي : </w:t>
      </w:r>
      <w:r w:rsidRPr="007C1726">
        <w:rPr>
          <w:rFonts w:asciiTheme="majorBidi" w:hAnsiTheme="majorBidi" w:cstheme="majorBidi"/>
          <w:u w:val="single"/>
          <w:rtl/>
        </w:rPr>
        <w:t>المصدر السابق</w:t>
      </w:r>
      <w:r w:rsidRPr="007C1726">
        <w:rPr>
          <w:rFonts w:asciiTheme="majorBidi" w:hAnsiTheme="majorBidi" w:cstheme="majorBidi"/>
          <w:rtl/>
        </w:rPr>
        <w:t>، 1979، ص29.</w:t>
      </w:r>
    </w:p>
  </w:footnote>
  <w:footnote w:id="26">
    <w:p w:rsidR="004D6BCD" w:rsidRPr="007C1726" w:rsidRDefault="004D6BCD" w:rsidP="00F16DB8">
      <w:pPr>
        <w:bidi w:val="0"/>
        <w:spacing w:after="0" w:line="240" w:lineRule="auto"/>
        <w:ind w:right="360"/>
        <w:jc w:val="lowKashida"/>
        <w:rPr>
          <w:rFonts w:asciiTheme="majorBidi" w:eastAsia="Times New Roman" w:hAnsiTheme="majorBidi" w:cstheme="majorBidi"/>
          <w:sz w:val="20"/>
          <w:szCs w:val="20"/>
          <w:lang w:bidi="ar-IQ"/>
        </w:rPr>
      </w:pPr>
      <w:r w:rsidRPr="007C1726">
        <w:rPr>
          <w:rFonts w:asciiTheme="majorBidi" w:hAnsiTheme="majorBidi" w:cstheme="majorBidi"/>
          <w:sz w:val="20"/>
          <w:szCs w:val="20"/>
          <w:vertAlign w:val="superscript"/>
          <w:lang w:bidi="ar-IQ"/>
        </w:rPr>
        <w:t>(</w:t>
      </w:r>
      <w:r w:rsidRPr="007C1726">
        <w:rPr>
          <w:rStyle w:val="ac"/>
          <w:rFonts w:asciiTheme="majorBidi" w:hAnsiTheme="majorBidi" w:cstheme="majorBidi"/>
          <w:sz w:val="20"/>
          <w:szCs w:val="20"/>
        </w:rPr>
        <w:t>3</w:t>
      </w:r>
      <w:r w:rsidRPr="007C1726">
        <w:rPr>
          <w:rFonts w:asciiTheme="majorBidi" w:hAnsiTheme="majorBidi" w:cstheme="majorBidi"/>
          <w:sz w:val="20"/>
          <w:szCs w:val="20"/>
          <w:vertAlign w:val="superscript"/>
          <w:lang w:bidi="ar-IQ"/>
        </w:rPr>
        <w:t>)</w:t>
      </w:r>
      <w:r w:rsidRPr="007C1726">
        <w:rPr>
          <w:rFonts w:asciiTheme="majorBidi" w:hAnsiTheme="majorBidi" w:cstheme="majorBidi"/>
          <w:sz w:val="20"/>
          <w:szCs w:val="20"/>
          <w:lang w:bidi="ar-IQ"/>
        </w:rPr>
        <w:t xml:space="preserve"> </w:t>
      </w:r>
      <w:r w:rsidRPr="007C1726">
        <w:rPr>
          <w:rFonts w:asciiTheme="majorBidi" w:eastAsia="Times New Roman" w:hAnsiTheme="majorBidi" w:cstheme="majorBidi"/>
          <w:sz w:val="20"/>
          <w:szCs w:val="20"/>
        </w:rPr>
        <w:t xml:space="preserve">Gould, Julius &amp; Kolb, William, </w:t>
      </w:r>
      <w:r w:rsidRPr="007C1726">
        <w:rPr>
          <w:rFonts w:asciiTheme="majorBidi" w:eastAsia="Times New Roman" w:hAnsiTheme="majorBidi" w:cstheme="majorBidi"/>
          <w:sz w:val="20"/>
          <w:szCs w:val="20"/>
          <w:u w:val="single"/>
        </w:rPr>
        <w:t>A Dictionary of the Social Sciences</w:t>
      </w:r>
      <w:r w:rsidRPr="007C1726">
        <w:rPr>
          <w:rFonts w:asciiTheme="majorBidi" w:eastAsia="Times New Roman" w:hAnsiTheme="majorBidi" w:cstheme="majorBidi"/>
          <w:sz w:val="20"/>
          <w:szCs w:val="20"/>
        </w:rPr>
        <w:t>, The free press, New York, 1965.</w:t>
      </w:r>
    </w:p>
  </w:footnote>
  <w:footnote w:id="27">
    <w:p w:rsidR="004D6BCD" w:rsidRPr="00484C9E" w:rsidRDefault="004D6BCD" w:rsidP="00F16DB8">
      <w:pPr>
        <w:pStyle w:val="ab"/>
        <w:bidi w:val="0"/>
        <w:rPr>
          <w:rFonts w:asciiTheme="majorBidi" w:eastAsiaTheme="minorEastAsia" w:hAnsiTheme="majorBidi" w:cstheme="majorBidi"/>
          <w:lang w:bidi="ar-IQ"/>
        </w:rPr>
      </w:pPr>
      <w:r w:rsidRPr="00484C9E">
        <w:rPr>
          <w:rFonts w:asciiTheme="majorBidi" w:hAnsiTheme="majorBidi" w:cstheme="majorBidi"/>
          <w:vertAlign w:val="superscript"/>
          <w:lang w:bidi="ar-IQ"/>
        </w:rPr>
        <w:t>(</w:t>
      </w:r>
      <w:r w:rsidRPr="00484C9E">
        <w:rPr>
          <w:rStyle w:val="ac"/>
          <w:rFonts w:asciiTheme="majorBidi" w:hAnsiTheme="majorBidi" w:cstheme="majorBidi"/>
        </w:rPr>
        <w:t>1</w:t>
      </w:r>
      <w:r w:rsidRPr="00484C9E">
        <w:rPr>
          <w:rFonts w:asciiTheme="majorBidi" w:hAnsiTheme="majorBidi" w:cstheme="majorBidi"/>
          <w:vertAlign w:val="superscript"/>
          <w:lang w:bidi="ar-IQ"/>
        </w:rPr>
        <w:t>)</w:t>
      </w:r>
      <w:r w:rsidRPr="00484C9E">
        <w:rPr>
          <w:rFonts w:asciiTheme="majorBidi" w:hAnsiTheme="majorBidi" w:cstheme="majorBidi"/>
          <w:lang w:bidi="ar-IQ"/>
        </w:rPr>
        <w:t xml:space="preserve"> </w:t>
      </w:r>
      <w:r w:rsidRPr="00484C9E">
        <w:rPr>
          <w:rFonts w:asciiTheme="majorBidi" w:eastAsiaTheme="minorEastAsia" w:hAnsiTheme="majorBidi" w:cstheme="majorBidi"/>
        </w:rPr>
        <w:t xml:space="preserve">Levine V,Geronemus R : </w:t>
      </w:r>
      <w:r w:rsidRPr="00484C9E">
        <w:rPr>
          <w:rFonts w:asciiTheme="majorBidi" w:eastAsiaTheme="minorEastAsia" w:hAnsiTheme="majorBidi" w:cstheme="majorBidi"/>
          <w:u w:val="single"/>
        </w:rPr>
        <w:t>Tattoo removal with Q-switched ruby laser and</w:t>
      </w:r>
      <w:r w:rsidRPr="00484C9E">
        <w:rPr>
          <w:rFonts w:asciiTheme="majorBidi" w:eastAsiaTheme="minorEastAsia" w:hAnsiTheme="majorBidi" w:cstheme="majorBidi"/>
        </w:rPr>
        <w:t xml:space="preserve"> </w:t>
      </w:r>
      <w:r w:rsidRPr="00484C9E">
        <w:rPr>
          <w:rFonts w:asciiTheme="majorBidi" w:eastAsiaTheme="minorEastAsia" w:hAnsiTheme="majorBidi" w:cstheme="majorBidi"/>
          <w:u w:val="single"/>
        </w:rPr>
        <w:t>the NdYAG a comparative study</w:t>
      </w:r>
      <w:r w:rsidRPr="00484C9E">
        <w:rPr>
          <w:rFonts w:asciiTheme="majorBidi" w:eastAsiaTheme="minorEastAsia" w:hAnsiTheme="majorBidi" w:cstheme="majorBidi"/>
        </w:rPr>
        <w:t xml:space="preserve"> , Lasers Surg Med Suppl,1999,</w:t>
      </w:r>
      <w:r w:rsidRPr="00484C9E">
        <w:rPr>
          <w:rFonts w:asciiTheme="majorBidi" w:eastAsiaTheme="minorEastAsia" w:hAnsiTheme="majorBidi" w:cstheme="majorBidi"/>
          <w:lang w:bidi="ar-IQ"/>
        </w:rPr>
        <w:t>p</w:t>
      </w:r>
      <w:r w:rsidRPr="00484C9E">
        <w:rPr>
          <w:rFonts w:asciiTheme="majorBidi" w:eastAsiaTheme="minorEastAsia" w:hAnsiTheme="majorBidi" w:cstheme="majorBidi"/>
        </w:rPr>
        <w:t>,</w:t>
      </w:r>
      <w:r w:rsidRPr="00484C9E">
        <w:rPr>
          <w:rFonts w:asciiTheme="majorBidi" w:eastAsiaTheme="minorEastAsia" w:hAnsiTheme="majorBidi" w:cstheme="majorBidi"/>
          <w:lang w:bidi="ar-IQ"/>
        </w:rPr>
        <w:t>189</w:t>
      </w:r>
    </w:p>
  </w:footnote>
  <w:footnote w:id="28">
    <w:p w:rsidR="004D6BCD" w:rsidRPr="00484C9E" w:rsidRDefault="004D6BCD" w:rsidP="00F16DB8">
      <w:pPr>
        <w:spacing w:line="240" w:lineRule="auto"/>
        <w:jc w:val="both"/>
        <w:rPr>
          <w:rFonts w:asciiTheme="majorBidi" w:hAnsiTheme="majorBidi" w:cstheme="majorBidi"/>
          <w:sz w:val="20"/>
          <w:szCs w:val="20"/>
          <w:rtl/>
          <w:lang w:bidi="ar-IQ"/>
        </w:rPr>
      </w:pPr>
      <w:r w:rsidRPr="00484C9E">
        <w:rPr>
          <w:rStyle w:val="ac"/>
          <w:rFonts w:asciiTheme="majorBidi" w:hAnsiTheme="majorBidi" w:cstheme="majorBidi"/>
          <w:sz w:val="20"/>
          <w:szCs w:val="20"/>
          <w:rtl/>
        </w:rPr>
        <w:sym w:font="Symbol" w:char="F029"/>
      </w:r>
      <w:r w:rsidRPr="00484C9E">
        <w:rPr>
          <w:rStyle w:val="ac"/>
          <w:rFonts w:asciiTheme="majorBidi" w:hAnsiTheme="majorBidi" w:cstheme="majorBidi"/>
          <w:sz w:val="20"/>
          <w:szCs w:val="20"/>
          <w:rtl/>
        </w:rPr>
        <w:t>2</w:t>
      </w:r>
      <w:r w:rsidRPr="00484C9E">
        <w:rPr>
          <w:rStyle w:val="ac"/>
          <w:rFonts w:asciiTheme="majorBidi" w:hAnsiTheme="majorBidi" w:cstheme="majorBidi"/>
          <w:sz w:val="20"/>
          <w:szCs w:val="20"/>
          <w:rtl/>
        </w:rPr>
        <w:sym w:font="Symbol" w:char="F028"/>
      </w:r>
      <w:r w:rsidRPr="00484C9E">
        <w:rPr>
          <w:rFonts w:asciiTheme="majorBidi" w:hAnsiTheme="majorBidi" w:cstheme="majorBidi"/>
          <w:sz w:val="20"/>
          <w:szCs w:val="20"/>
          <w:rtl/>
        </w:rPr>
        <w:t xml:space="preserve"> </w:t>
      </w:r>
      <w:r w:rsidRPr="00484C9E">
        <w:rPr>
          <w:rFonts w:asciiTheme="majorBidi" w:hAnsiTheme="majorBidi" w:cstheme="majorBidi"/>
          <w:sz w:val="20"/>
          <w:szCs w:val="20"/>
          <w:rtl/>
          <w:lang w:bidi="ar-IQ"/>
        </w:rPr>
        <w:t xml:space="preserve">حنفي محمود مختار : </w:t>
      </w:r>
      <w:r w:rsidRPr="00484C9E">
        <w:rPr>
          <w:rFonts w:asciiTheme="majorBidi" w:hAnsiTheme="majorBidi" w:cstheme="majorBidi"/>
          <w:sz w:val="20"/>
          <w:szCs w:val="20"/>
          <w:u w:val="single"/>
          <w:rtl/>
          <w:lang w:bidi="ar-IQ"/>
        </w:rPr>
        <w:t xml:space="preserve">المصدر السابق </w:t>
      </w:r>
      <w:r w:rsidRPr="00484C9E">
        <w:rPr>
          <w:rFonts w:asciiTheme="majorBidi" w:hAnsiTheme="majorBidi" w:cstheme="majorBidi"/>
          <w:sz w:val="20"/>
          <w:szCs w:val="20"/>
          <w:rtl/>
          <w:lang w:bidi="ar-IQ"/>
        </w:rPr>
        <w:t>،1988،  ص 46.</w:t>
      </w:r>
    </w:p>
  </w:footnote>
  <w:footnote w:id="29">
    <w:p w:rsidR="004D6BCD" w:rsidRPr="00484C9E" w:rsidRDefault="004D6BCD" w:rsidP="00F16DB8">
      <w:pPr>
        <w:pStyle w:val="a9"/>
        <w:jc w:val="both"/>
        <w:rPr>
          <w:rFonts w:asciiTheme="majorBidi" w:hAnsiTheme="majorBidi" w:cstheme="majorBidi"/>
          <w:sz w:val="20"/>
          <w:szCs w:val="20"/>
          <w:rtl/>
        </w:rPr>
      </w:pPr>
      <w:r w:rsidRPr="00484C9E">
        <w:rPr>
          <w:rStyle w:val="ac"/>
          <w:rFonts w:asciiTheme="majorBidi" w:hAnsiTheme="majorBidi" w:cstheme="majorBidi"/>
          <w:sz w:val="20"/>
          <w:szCs w:val="20"/>
          <w:rtl/>
        </w:rPr>
        <w:sym w:font="Symbol" w:char="F029"/>
      </w:r>
      <w:r w:rsidRPr="00484C9E">
        <w:rPr>
          <w:rStyle w:val="ac"/>
          <w:rFonts w:asciiTheme="majorBidi" w:hAnsiTheme="majorBidi" w:cstheme="majorBidi"/>
          <w:sz w:val="20"/>
          <w:szCs w:val="20"/>
          <w:rtl/>
        </w:rPr>
        <w:t>3</w:t>
      </w:r>
      <w:r w:rsidRPr="00484C9E">
        <w:rPr>
          <w:rStyle w:val="ac"/>
          <w:rFonts w:asciiTheme="majorBidi" w:hAnsiTheme="majorBidi" w:cstheme="majorBidi"/>
          <w:sz w:val="20"/>
          <w:szCs w:val="20"/>
          <w:rtl/>
        </w:rPr>
        <w:sym w:font="Symbol" w:char="F028"/>
      </w:r>
      <w:r w:rsidRPr="00484C9E">
        <w:rPr>
          <w:rFonts w:asciiTheme="majorBidi" w:hAnsiTheme="majorBidi" w:cstheme="majorBidi"/>
          <w:sz w:val="20"/>
          <w:szCs w:val="20"/>
          <w:rtl/>
        </w:rPr>
        <w:t xml:space="preserve"> </w:t>
      </w:r>
      <w:r w:rsidRPr="00484C9E">
        <w:rPr>
          <w:rFonts w:asciiTheme="majorBidi" w:hAnsiTheme="majorBidi" w:cstheme="majorBidi"/>
          <w:b/>
          <w:bCs/>
          <w:sz w:val="20"/>
          <w:szCs w:val="20"/>
          <w:rtl/>
        </w:rPr>
        <w:t xml:space="preserve"> </w:t>
      </w:r>
      <w:r w:rsidRPr="00484C9E">
        <w:rPr>
          <w:rFonts w:asciiTheme="majorBidi" w:hAnsiTheme="majorBidi" w:cstheme="majorBidi"/>
          <w:sz w:val="20"/>
          <w:szCs w:val="20"/>
          <w:rtl/>
        </w:rPr>
        <w:t xml:space="preserve">محمد القط : </w:t>
      </w:r>
      <w:r w:rsidRPr="00484C9E">
        <w:rPr>
          <w:rFonts w:asciiTheme="majorBidi" w:hAnsiTheme="majorBidi" w:cstheme="majorBidi"/>
          <w:sz w:val="20"/>
          <w:szCs w:val="20"/>
          <w:u w:val="single"/>
          <w:rtl/>
        </w:rPr>
        <w:t>وظائف أعضاء التدريب الرياضي</w:t>
      </w:r>
      <w:r w:rsidRPr="00484C9E">
        <w:rPr>
          <w:rFonts w:asciiTheme="majorBidi" w:hAnsiTheme="majorBidi" w:cstheme="majorBidi"/>
          <w:sz w:val="20"/>
          <w:szCs w:val="20"/>
          <w:rtl/>
        </w:rPr>
        <w:t xml:space="preserve"> ، ط 1 ،  القاهرة ، دار الفكر العربي ، 1999 ، ص 12.</w:t>
      </w:r>
    </w:p>
  </w:footnote>
  <w:footnote w:id="30">
    <w:p w:rsidR="004D6BCD" w:rsidRPr="00484C9E" w:rsidRDefault="004D6BCD" w:rsidP="00F16DB8">
      <w:pPr>
        <w:pStyle w:val="ab"/>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hint="cs"/>
          <w:rtl/>
        </w:rPr>
        <w:t>4</w:t>
      </w:r>
      <w:r w:rsidRPr="00484C9E">
        <w:rPr>
          <w:rStyle w:val="ac"/>
          <w:rFonts w:asciiTheme="majorBidi" w:hAnsiTheme="majorBidi" w:cstheme="majorBidi"/>
          <w:rtl/>
        </w:rPr>
        <w:sym w:font="Symbol" w:char="F028"/>
      </w:r>
      <w:r w:rsidRPr="00484C9E">
        <w:rPr>
          <w:rFonts w:asciiTheme="majorBidi" w:hAnsiTheme="majorBidi" w:cstheme="majorBidi"/>
          <w:rtl/>
        </w:rPr>
        <w:t xml:space="preserve">  محمود داود الربيعي ، سعيد صالح أمين :</w:t>
      </w:r>
      <w:r w:rsidRPr="00484C9E">
        <w:rPr>
          <w:rFonts w:asciiTheme="majorBidi" w:hAnsiTheme="majorBidi" w:cstheme="majorBidi"/>
          <w:u w:val="single"/>
          <w:rtl/>
        </w:rPr>
        <w:t xml:space="preserve"> الاتجاهات الحديثة في تدريس التربية الرياضية </w:t>
      </w:r>
      <w:r w:rsidRPr="00484C9E">
        <w:rPr>
          <w:rFonts w:asciiTheme="majorBidi" w:hAnsiTheme="majorBidi" w:cstheme="majorBidi"/>
          <w:rtl/>
        </w:rPr>
        <w:t>, اربيل , مطبعة المنارة ,2010 , ص18.</w:t>
      </w:r>
    </w:p>
  </w:footnote>
  <w:footnote w:id="31">
    <w:p w:rsidR="004D6BCD" w:rsidRDefault="004D6BCD" w:rsidP="00F16DB8">
      <w:pPr>
        <w:pStyle w:val="ab"/>
      </w:pPr>
      <w:r w:rsidRPr="002D54D1">
        <w:rPr>
          <w:rStyle w:val="ac"/>
          <w:rtl/>
        </w:rPr>
        <w:sym w:font="Symbol" w:char="F029"/>
      </w:r>
      <w:r>
        <w:rPr>
          <w:rStyle w:val="ac"/>
          <w:rFonts w:hint="cs"/>
          <w:rtl/>
        </w:rPr>
        <w:t>1</w:t>
      </w:r>
      <w:r w:rsidRPr="002D54D1">
        <w:rPr>
          <w:rStyle w:val="ac"/>
          <w:rtl/>
        </w:rPr>
        <w:sym w:font="Symbol" w:char="F028"/>
      </w:r>
      <w:r>
        <w:rPr>
          <w:rtl/>
        </w:rPr>
        <w:t xml:space="preserve"> </w:t>
      </w:r>
      <w:r w:rsidRPr="005760B4">
        <w:rPr>
          <w:rFonts w:ascii="Arial" w:hAnsi="Arial"/>
          <w:b/>
          <w:bCs/>
          <w:rtl/>
        </w:rPr>
        <w:t xml:space="preserve">  </w:t>
      </w:r>
      <w:r w:rsidRPr="005760B4">
        <w:rPr>
          <w:rFonts w:asciiTheme="majorBidi" w:hAnsiTheme="majorBidi" w:cstheme="majorBidi"/>
          <w:rtl/>
        </w:rPr>
        <w:t>نبراس يونس محمد : اثر استخدام أسلوب المنافسات في مستوى أداء بعض المهارات الحركية والاتجاهات بكرة اليد ، رسالة ماجستير ، جامعة الموصل ، كلية التربية الرياضية ،1996، ص33.</w:t>
      </w:r>
    </w:p>
  </w:footnote>
  <w:footnote w:id="32">
    <w:p w:rsidR="004D6BCD" w:rsidRPr="00934B9C" w:rsidRDefault="004D6BCD" w:rsidP="00F16DB8">
      <w:pPr>
        <w:pStyle w:val="ab"/>
        <w:rPr>
          <w:rFonts w:asciiTheme="majorBidi" w:hAnsiTheme="majorBidi" w:cstheme="majorBidi"/>
          <w:lang w:bidi="ar-IQ"/>
        </w:rPr>
      </w:pPr>
      <w:r w:rsidRPr="00934B9C">
        <w:rPr>
          <w:rStyle w:val="ac"/>
          <w:rFonts w:asciiTheme="majorBidi" w:hAnsiTheme="majorBidi" w:cstheme="majorBidi"/>
          <w:rtl/>
        </w:rPr>
        <w:sym w:font="Symbol" w:char="F029"/>
      </w:r>
      <w:r>
        <w:rPr>
          <w:rStyle w:val="ac"/>
          <w:rFonts w:asciiTheme="majorBidi" w:hAnsiTheme="majorBidi" w:cstheme="majorBidi" w:hint="cs"/>
          <w:rtl/>
        </w:rPr>
        <w:t>2</w:t>
      </w:r>
      <w:r w:rsidRPr="00934B9C">
        <w:rPr>
          <w:rStyle w:val="ac"/>
          <w:rFonts w:asciiTheme="majorBidi" w:hAnsiTheme="majorBidi" w:cstheme="majorBidi"/>
          <w:rtl/>
        </w:rPr>
        <w:sym w:font="Symbol" w:char="F028"/>
      </w:r>
      <w:r w:rsidRPr="00934B9C">
        <w:rPr>
          <w:rFonts w:asciiTheme="majorBidi" w:hAnsiTheme="majorBidi" w:cstheme="majorBidi"/>
          <w:rtl/>
        </w:rPr>
        <w:t xml:space="preserve"> </w:t>
      </w:r>
      <w:r w:rsidRPr="00934B9C">
        <w:rPr>
          <w:rFonts w:asciiTheme="majorBidi" w:hAnsiTheme="majorBidi" w:cstheme="majorBidi"/>
          <w:rtl/>
          <w:lang w:bidi="ar-IQ"/>
        </w:rPr>
        <w:t>محمد زكي عويس:مصدر سبق ذكره , 1990,ص 116</w:t>
      </w:r>
    </w:p>
  </w:footnote>
  <w:footnote w:id="33">
    <w:p w:rsidR="004D6BCD" w:rsidRPr="00934B9C" w:rsidRDefault="004D6BCD" w:rsidP="00F16DB8">
      <w:pPr>
        <w:pStyle w:val="ab"/>
        <w:jc w:val="lowKashida"/>
        <w:rPr>
          <w:rFonts w:asciiTheme="majorBidi" w:hAnsiTheme="majorBidi" w:cstheme="majorBidi"/>
          <w:rtl/>
        </w:rPr>
      </w:pPr>
      <w:r w:rsidRPr="00934B9C">
        <w:rPr>
          <w:rStyle w:val="ac"/>
          <w:rFonts w:asciiTheme="majorBidi" w:hAnsiTheme="majorBidi" w:cstheme="majorBidi"/>
          <w:rtl/>
        </w:rPr>
        <w:sym w:font="Symbol" w:char="F029"/>
      </w:r>
      <w:r>
        <w:rPr>
          <w:rStyle w:val="ac"/>
          <w:rFonts w:asciiTheme="majorBidi" w:hAnsiTheme="majorBidi" w:cstheme="majorBidi" w:hint="cs"/>
          <w:rtl/>
        </w:rPr>
        <w:t>3</w:t>
      </w:r>
      <w:r w:rsidRPr="00934B9C">
        <w:rPr>
          <w:rStyle w:val="ac"/>
          <w:rFonts w:asciiTheme="majorBidi" w:hAnsiTheme="majorBidi" w:cstheme="majorBidi"/>
          <w:rtl/>
        </w:rPr>
        <w:sym w:font="Symbol" w:char="F028"/>
      </w:r>
      <w:r w:rsidRPr="00934B9C">
        <w:rPr>
          <w:rFonts w:asciiTheme="majorBidi" w:hAnsiTheme="majorBidi" w:cstheme="majorBidi"/>
          <w:rtl/>
        </w:rPr>
        <w:t xml:space="preserve"> بهاء الدين ابراهيم سلامة :</w:t>
      </w:r>
      <w:r w:rsidRPr="00934B9C">
        <w:rPr>
          <w:rFonts w:asciiTheme="majorBidi" w:hAnsiTheme="majorBidi" w:cstheme="majorBidi"/>
          <w:u w:val="single"/>
          <w:rtl/>
        </w:rPr>
        <w:t xml:space="preserve"> مصدر سبق ذكره</w:t>
      </w:r>
      <w:r w:rsidRPr="00934B9C">
        <w:rPr>
          <w:rFonts w:asciiTheme="majorBidi" w:hAnsiTheme="majorBidi" w:cstheme="majorBidi"/>
          <w:rtl/>
        </w:rPr>
        <w:t xml:space="preserve"> ، 1990 ، ص107 .</w:t>
      </w:r>
    </w:p>
  </w:footnote>
  <w:footnote w:id="34">
    <w:p w:rsidR="004D6BCD" w:rsidRPr="00B80B1B" w:rsidRDefault="004D6BCD" w:rsidP="00F16DB8">
      <w:pPr>
        <w:pStyle w:val="ab"/>
        <w:jc w:val="lowKashida"/>
        <w:rPr>
          <w:rFonts w:asciiTheme="majorBidi" w:hAnsiTheme="majorBidi" w:cstheme="majorBidi"/>
          <w:lang w:bidi="ar-IQ"/>
        </w:rPr>
      </w:pPr>
      <w:r w:rsidRPr="00B80B1B">
        <w:rPr>
          <w:rStyle w:val="ac"/>
          <w:rFonts w:asciiTheme="majorBidi" w:hAnsiTheme="majorBidi" w:cstheme="majorBidi"/>
          <w:rtl/>
        </w:rPr>
        <w:sym w:font="Symbol" w:char="F029"/>
      </w:r>
      <w:r w:rsidRPr="00B80B1B">
        <w:rPr>
          <w:rStyle w:val="ac"/>
          <w:rFonts w:asciiTheme="majorBidi" w:hAnsiTheme="majorBidi" w:cstheme="majorBidi"/>
          <w:rtl/>
        </w:rPr>
        <w:t>1</w:t>
      </w:r>
      <w:r w:rsidRPr="00B80B1B">
        <w:rPr>
          <w:rStyle w:val="ac"/>
          <w:rFonts w:asciiTheme="majorBidi" w:hAnsiTheme="majorBidi" w:cstheme="majorBidi"/>
          <w:rtl/>
        </w:rPr>
        <w:sym w:font="Symbol" w:char="F028"/>
      </w:r>
      <w:r w:rsidRPr="00B80B1B">
        <w:rPr>
          <w:rFonts w:asciiTheme="majorBidi" w:hAnsiTheme="majorBidi" w:cstheme="majorBidi"/>
          <w:sz w:val="24"/>
          <w:szCs w:val="24"/>
          <w:rtl/>
        </w:rPr>
        <w:t xml:space="preserve">  </w:t>
      </w:r>
      <w:r w:rsidRPr="00B80B1B">
        <w:rPr>
          <w:rFonts w:asciiTheme="majorBidi" w:hAnsiTheme="majorBidi" w:cstheme="majorBidi"/>
          <w:rtl/>
        </w:rPr>
        <w:t xml:space="preserve">قاسم حسن حسين؛ </w:t>
      </w:r>
      <w:r w:rsidRPr="00B80B1B">
        <w:rPr>
          <w:rFonts w:asciiTheme="majorBidi" w:hAnsiTheme="majorBidi" w:cstheme="majorBidi"/>
          <w:u w:val="single"/>
          <w:rtl/>
        </w:rPr>
        <w:t>الفسيولوجيا ومبادئها وتطبيقاتها في المجال الرياضي</w:t>
      </w:r>
      <w:r w:rsidRPr="00B80B1B">
        <w:rPr>
          <w:rFonts w:asciiTheme="majorBidi" w:hAnsiTheme="majorBidi" w:cstheme="majorBidi"/>
          <w:rtl/>
        </w:rPr>
        <w:t>: (الموصل، مطابع دار الحكمة للطباعة والنشر، 1991)، ص47.</w:t>
      </w:r>
    </w:p>
  </w:footnote>
  <w:footnote w:id="35">
    <w:p w:rsidR="004D6BCD" w:rsidRPr="00B80B1B" w:rsidRDefault="004D6BCD" w:rsidP="00CE6E36">
      <w:pPr>
        <w:pStyle w:val="ab"/>
        <w:jc w:val="lowKashida"/>
        <w:rPr>
          <w:rFonts w:asciiTheme="majorBidi" w:hAnsiTheme="majorBidi" w:cstheme="majorBidi"/>
          <w:sz w:val="24"/>
          <w:rtl/>
          <w:lang w:bidi="ar-IQ"/>
        </w:rPr>
      </w:pPr>
      <w:r w:rsidRPr="00B80B1B">
        <w:rPr>
          <w:rStyle w:val="ac"/>
          <w:rFonts w:asciiTheme="majorBidi" w:hAnsiTheme="majorBidi" w:cstheme="majorBidi"/>
          <w:rtl/>
        </w:rPr>
        <w:sym w:font="Symbol" w:char="F029"/>
      </w:r>
      <w:r w:rsidRPr="00B80B1B">
        <w:rPr>
          <w:rStyle w:val="ac"/>
          <w:rFonts w:asciiTheme="majorBidi" w:hAnsiTheme="majorBidi" w:cstheme="majorBidi"/>
          <w:rtl/>
        </w:rPr>
        <w:t>2</w:t>
      </w:r>
      <w:r w:rsidRPr="00B80B1B">
        <w:rPr>
          <w:rStyle w:val="ac"/>
          <w:rFonts w:asciiTheme="majorBidi" w:hAnsiTheme="majorBidi" w:cstheme="majorBidi"/>
          <w:rtl/>
        </w:rPr>
        <w:sym w:font="Symbol" w:char="F028"/>
      </w:r>
      <w:r w:rsidRPr="00B80B1B">
        <w:rPr>
          <w:rFonts w:asciiTheme="majorBidi" w:hAnsiTheme="majorBidi" w:cstheme="majorBidi"/>
          <w:sz w:val="24"/>
          <w:szCs w:val="24"/>
          <w:rtl/>
        </w:rPr>
        <w:t xml:space="preserve"> </w:t>
      </w:r>
      <w:r w:rsidRPr="00B80B1B">
        <w:rPr>
          <w:rFonts w:asciiTheme="majorBidi" w:hAnsiTheme="majorBidi" w:cstheme="majorBidi"/>
          <w:sz w:val="24"/>
          <w:rtl/>
        </w:rPr>
        <w:t>محمد خضر اسمر الحياني؛ اثر استخدام أساليب مختلفة من التعلم والتغذية الراجعة المقارنة في الرضا الحركي والتحصيل المعرفي والحركي بكرة القدم: (أطروحة دكتوراه، جامعة الموصل، كلية التربية الرياضية، 1998)، ص112.</w:t>
      </w:r>
    </w:p>
  </w:footnote>
  <w:footnote w:id="36">
    <w:p w:rsidR="004D6BCD" w:rsidRPr="00D62D19" w:rsidRDefault="004D6BCD" w:rsidP="00C87874">
      <w:pPr>
        <w:pStyle w:val="ab"/>
        <w:bidi w:val="0"/>
        <w:rPr>
          <w:rFonts w:asciiTheme="majorBidi" w:eastAsiaTheme="minorEastAsia" w:hAnsiTheme="majorBidi" w:cstheme="majorBidi"/>
          <w:lang w:bidi="ar-IQ"/>
        </w:rPr>
      </w:pPr>
      <w:r w:rsidRPr="00B80B1B">
        <w:rPr>
          <w:rFonts w:asciiTheme="majorBidi" w:hAnsiTheme="majorBidi" w:cstheme="majorBidi"/>
          <w:rtl/>
        </w:rPr>
        <w:t xml:space="preserve"> </w:t>
      </w:r>
      <w:r w:rsidRPr="00B80B1B">
        <w:rPr>
          <w:rFonts w:asciiTheme="majorBidi" w:eastAsiaTheme="minorEastAsia" w:hAnsiTheme="majorBidi" w:cstheme="majorBidi"/>
          <w:vertAlign w:val="superscript"/>
          <w:lang w:bidi="ar-IQ"/>
        </w:rPr>
        <w:t>(</w:t>
      </w:r>
      <w:r>
        <w:rPr>
          <w:rFonts w:asciiTheme="majorBidi" w:eastAsiaTheme="minorEastAsia" w:hAnsiTheme="majorBidi" w:cstheme="majorBidi"/>
          <w:vertAlign w:val="superscript"/>
        </w:rPr>
        <w:t>1</w:t>
      </w:r>
      <w:r w:rsidRPr="00B80B1B">
        <w:rPr>
          <w:rFonts w:asciiTheme="majorBidi" w:eastAsiaTheme="minorEastAsia" w:hAnsiTheme="majorBidi" w:cstheme="majorBidi"/>
          <w:vertAlign w:val="superscript"/>
          <w:lang w:bidi="ar-IQ"/>
        </w:rPr>
        <w:t>)</w:t>
      </w:r>
      <w:r w:rsidRPr="00B80B1B">
        <w:rPr>
          <w:rFonts w:asciiTheme="majorBidi" w:eastAsiaTheme="minorEastAsia" w:hAnsiTheme="majorBidi" w:cstheme="majorBidi"/>
          <w:lang w:bidi="ar-IQ"/>
        </w:rPr>
        <w:t xml:space="preserve"> </w:t>
      </w:r>
      <w:r w:rsidRPr="00B80B1B">
        <w:rPr>
          <w:rFonts w:asciiTheme="majorBidi" w:eastAsia="Times New Roman" w:hAnsiTheme="majorBidi" w:cstheme="majorBidi"/>
          <w:color w:val="000000"/>
        </w:rPr>
        <w:t>Clarence Karr, Jr</w:t>
      </w:r>
      <w:r w:rsidRPr="00B80B1B">
        <w:rPr>
          <w:rFonts w:asciiTheme="majorBidi" w:eastAsia="Times New Roman" w:hAnsiTheme="majorBidi" w:cstheme="majorBidi"/>
          <w:color w:val="000000"/>
          <w:u w:val="single"/>
        </w:rPr>
        <w:t>.:”Infrared and Raman Spectroscopy of Lunar and Terrestrial Minerals”</w:t>
      </w:r>
      <w:r w:rsidRPr="00B80B1B">
        <w:rPr>
          <w:rFonts w:asciiTheme="majorBidi" w:eastAsia="Times New Roman" w:hAnsiTheme="majorBidi" w:cstheme="majorBidi"/>
          <w:color w:val="000000"/>
        </w:rPr>
        <w:t>, Academic press, New York, San Francisco, London, First Edition 1975,p,</w:t>
      </w:r>
      <w:r w:rsidRPr="00B80B1B">
        <w:rPr>
          <w:rFonts w:asciiTheme="majorBidi" w:eastAsiaTheme="minorEastAsia" w:hAnsiTheme="majorBidi" w:cstheme="majorBidi"/>
          <w:lang w:bidi="ar-IQ"/>
        </w:rPr>
        <w:t>96</w:t>
      </w:r>
    </w:p>
  </w:footnote>
  <w:footnote w:id="37">
    <w:p w:rsidR="004D6BCD" w:rsidRPr="00CE67BF" w:rsidRDefault="004D6BCD" w:rsidP="00C87874">
      <w:pPr>
        <w:pStyle w:val="ab"/>
        <w:bidi w:val="0"/>
        <w:jc w:val="both"/>
        <w:rPr>
          <w:rFonts w:asciiTheme="majorBidi" w:hAnsiTheme="majorBidi" w:cstheme="majorBidi"/>
        </w:rPr>
      </w:pPr>
      <w:r w:rsidRPr="00CE67BF">
        <w:rPr>
          <w:rFonts w:asciiTheme="majorBidi" w:hAnsiTheme="majorBidi" w:cstheme="majorBidi"/>
          <w:sz w:val="16"/>
          <w:szCs w:val="16"/>
        </w:rPr>
        <w:t>(</w:t>
      </w:r>
      <w:r>
        <w:rPr>
          <w:rFonts w:asciiTheme="majorBidi" w:hAnsiTheme="majorBidi" w:cstheme="majorBidi"/>
          <w:sz w:val="16"/>
          <w:szCs w:val="16"/>
        </w:rPr>
        <w:t>2</w:t>
      </w:r>
      <w:r w:rsidRPr="00CE67BF">
        <w:rPr>
          <w:rFonts w:asciiTheme="majorBidi" w:hAnsiTheme="majorBidi" w:cstheme="majorBidi"/>
          <w:sz w:val="16"/>
          <w:szCs w:val="16"/>
        </w:rPr>
        <w:t>)</w:t>
      </w:r>
      <w:r w:rsidRPr="00CE67BF">
        <w:rPr>
          <w:rFonts w:asciiTheme="majorBidi" w:hAnsiTheme="majorBidi" w:cstheme="majorBidi"/>
        </w:rPr>
        <w:t xml:space="preserve"> Brannon F :</w:t>
      </w:r>
      <w:r w:rsidRPr="00CE67BF">
        <w:rPr>
          <w:rFonts w:asciiTheme="majorBidi" w:hAnsiTheme="majorBidi" w:cstheme="majorBidi"/>
          <w:u w:val="single"/>
        </w:rPr>
        <w:t xml:space="preserve"> Exprumentation in Exercise Physiology</w:t>
      </w:r>
      <w:r w:rsidRPr="00CE67BF">
        <w:rPr>
          <w:rFonts w:asciiTheme="majorBidi" w:hAnsiTheme="majorBidi" w:cstheme="majorBidi"/>
        </w:rPr>
        <w:t>, Kendall Hunt Publishing,1975,p63.</w:t>
      </w:r>
    </w:p>
  </w:footnote>
  <w:footnote w:id="38">
    <w:p w:rsidR="004D6BCD" w:rsidRPr="00CE67BF" w:rsidRDefault="004D6BCD" w:rsidP="00C87874">
      <w:pPr>
        <w:pStyle w:val="ab"/>
        <w:ind w:left="408" w:hanging="408"/>
        <w:rPr>
          <w:rFonts w:asciiTheme="majorBidi" w:hAnsiTheme="majorBidi" w:cstheme="majorBidi"/>
          <w:lang w:bidi="ar-IQ"/>
        </w:rPr>
      </w:pPr>
      <w:r w:rsidRPr="00CE67BF">
        <w:rPr>
          <w:rStyle w:val="ac"/>
          <w:rFonts w:asciiTheme="majorBidi" w:hAnsiTheme="majorBidi" w:cstheme="majorBidi"/>
          <w:rtl/>
        </w:rPr>
        <w:sym w:font="Symbol" w:char="F029"/>
      </w:r>
      <w:r>
        <w:rPr>
          <w:rStyle w:val="ac"/>
          <w:rFonts w:asciiTheme="majorBidi" w:hAnsiTheme="majorBidi" w:cstheme="majorBidi" w:hint="cs"/>
          <w:rtl/>
        </w:rPr>
        <w:t>3</w:t>
      </w:r>
      <w:r w:rsidRPr="00CE67BF">
        <w:rPr>
          <w:rStyle w:val="ac"/>
          <w:rFonts w:asciiTheme="majorBidi" w:hAnsiTheme="majorBidi" w:cstheme="majorBidi"/>
          <w:rtl/>
        </w:rPr>
        <w:sym w:font="Symbol" w:char="F028"/>
      </w:r>
      <w:r w:rsidRPr="00CE67BF">
        <w:rPr>
          <w:rFonts w:asciiTheme="majorBidi" w:hAnsiTheme="majorBidi" w:cstheme="majorBidi"/>
          <w:rtl/>
        </w:rPr>
        <w:t xml:space="preserve"> ظافر هاشم الكاظمي ؛ الاسلوب التدريسي المتداخل واثره في التعلم والتطور من خلال الخيارات التنظيمية المكانية لبيئية تعليم التنس ، اطروحة دكتوراه ( كلية التربية الرياضية  - جامعة بغداد) </w:t>
      </w:r>
      <w:r w:rsidRPr="00CE67BF">
        <w:rPr>
          <w:rFonts w:asciiTheme="majorBidi" w:hAnsiTheme="majorBidi" w:cstheme="majorBidi"/>
        </w:rPr>
        <w:t>2002</w:t>
      </w:r>
      <w:r w:rsidRPr="00CE67BF">
        <w:rPr>
          <w:rFonts w:asciiTheme="majorBidi" w:hAnsiTheme="majorBidi" w:cstheme="majorBidi"/>
          <w:rtl/>
        </w:rPr>
        <w:t xml:space="preserve">  .</w:t>
      </w:r>
    </w:p>
  </w:footnote>
  <w:footnote w:id="39">
    <w:p w:rsidR="004D6BCD" w:rsidRPr="00CE67BF" w:rsidRDefault="004D6BCD" w:rsidP="00C87874">
      <w:pPr>
        <w:pStyle w:val="ab"/>
        <w:jc w:val="lowKashida"/>
        <w:rPr>
          <w:rFonts w:asciiTheme="majorBidi" w:hAnsiTheme="majorBidi" w:cstheme="majorBidi"/>
          <w:rtl/>
          <w:lang w:bidi="ar-IQ"/>
        </w:rPr>
      </w:pPr>
      <w:r w:rsidRPr="00CE67BF">
        <w:rPr>
          <w:rStyle w:val="ac"/>
          <w:rFonts w:asciiTheme="majorBidi" w:hAnsiTheme="majorBidi" w:cstheme="majorBidi"/>
          <w:rtl/>
        </w:rPr>
        <w:sym w:font="Symbol" w:char="F029"/>
      </w:r>
      <w:r>
        <w:rPr>
          <w:rStyle w:val="ac"/>
          <w:rFonts w:asciiTheme="majorBidi" w:hAnsiTheme="majorBidi" w:cstheme="majorBidi" w:hint="cs"/>
          <w:rtl/>
        </w:rPr>
        <w:t>4</w:t>
      </w:r>
      <w:r w:rsidRPr="00CE67BF">
        <w:rPr>
          <w:rStyle w:val="ac"/>
          <w:rFonts w:asciiTheme="majorBidi" w:hAnsiTheme="majorBidi" w:cstheme="majorBidi"/>
          <w:rtl/>
        </w:rPr>
        <w:sym w:font="Symbol" w:char="F028"/>
      </w:r>
      <w:r w:rsidRPr="00CE67BF">
        <w:rPr>
          <w:rFonts w:asciiTheme="majorBidi" w:hAnsiTheme="majorBidi" w:cstheme="majorBidi"/>
          <w:rtl/>
        </w:rPr>
        <w:t xml:space="preserve"> مفتي إبراهيم حماد؛ </w:t>
      </w:r>
      <w:r w:rsidRPr="00CE67BF">
        <w:rPr>
          <w:rFonts w:asciiTheme="majorBidi" w:hAnsiTheme="majorBidi" w:cstheme="majorBidi"/>
          <w:u w:val="single"/>
          <w:rtl/>
        </w:rPr>
        <w:t>موسوعة التعلم والتدريب في كرة القدم البرامج التدريبية المخططة لفرق كرة القدم</w:t>
      </w:r>
      <w:r w:rsidRPr="00CE67BF">
        <w:rPr>
          <w:rFonts w:asciiTheme="majorBidi" w:hAnsiTheme="majorBidi" w:cstheme="majorBidi"/>
          <w:rtl/>
        </w:rPr>
        <w:t xml:space="preserve">، ج1، </w:t>
      </w:r>
      <w:r w:rsidRPr="00CE67BF">
        <w:rPr>
          <w:rFonts w:asciiTheme="majorBidi" w:hAnsiTheme="majorBidi" w:cstheme="majorBidi"/>
        </w:rPr>
        <w:t>)</w:t>
      </w:r>
      <w:r w:rsidRPr="00CE67BF">
        <w:rPr>
          <w:rFonts w:asciiTheme="majorBidi" w:hAnsiTheme="majorBidi" w:cstheme="majorBidi"/>
          <w:rtl/>
        </w:rPr>
        <w:t xml:space="preserve">القاهرة، مركز الكتاب للنشر،1997)، ص330. </w:t>
      </w:r>
    </w:p>
  </w:footnote>
  <w:footnote w:id="40">
    <w:p w:rsidR="004D6BCD" w:rsidRPr="00CE67BF" w:rsidRDefault="004D6BCD" w:rsidP="00C87874">
      <w:pPr>
        <w:pStyle w:val="ab"/>
        <w:jc w:val="lowKashida"/>
        <w:rPr>
          <w:rFonts w:asciiTheme="majorBidi" w:hAnsiTheme="majorBidi" w:cstheme="majorBidi"/>
          <w:lang w:bidi="ar-IQ"/>
        </w:rPr>
      </w:pPr>
      <w:r w:rsidRPr="00CE67BF">
        <w:rPr>
          <w:rStyle w:val="ac"/>
          <w:rFonts w:asciiTheme="majorBidi" w:hAnsiTheme="majorBidi" w:cstheme="majorBidi"/>
          <w:rtl/>
        </w:rPr>
        <w:sym w:font="Symbol" w:char="F029"/>
      </w:r>
      <w:r>
        <w:rPr>
          <w:rStyle w:val="ac"/>
          <w:rFonts w:asciiTheme="majorBidi" w:hAnsiTheme="majorBidi" w:cstheme="majorBidi" w:hint="cs"/>
          <w:rtl/>
        </w:rPr>
        <w:t>1</w:t>
      </w:r>
      <w:r w:rsidRPr="00CE67BF">
        <w:rPr>
          <w:rStyle w:val="ac"/>
          <w:rFonts w:asciiTheme="majorBidi" w:hAnsiTheme="majorBidi" w:cstheme="majorBidi"/>
          <w:rtl/>
        </w:rPr>
        <w:sym w:font="Symbol" w:char="F028"/>
      </w:r>
      <w:r w:rsidRPr="00CE67BF">
        <w:rPr>
          <w:rFonts w:asciiTheme="majorBidi" w:hAnsiTheme="majorBidi" w:cstheme="majorBidi"/>
          <w:rtl/>
        </w:rPr>
        <w:t xml:space="preserve">  عادل تركي حسن وسلام جبار صاحب؛ </w:t>
      </w:r>
      <w:r w:rsidRPr="00CE67BF">
        <w:rPr>
          <w:rFonts w:asciiTheme="majorBidi" w:hAnsiTheme="majorBidi" w:cstheme="majorBidi"/>
          <w:u w:val="single"/>
          <w:rtl/>
        </w:rPr>
        <w:t>كرة القدم (تعليم – تدريب)</w:t>
      </w:r>
      <w:r w:rsidRPr="00CE67BF">
        <w:rPr>
          <w:rFonts w:asciiTheme="majorBidi" w:hAnsiTheme="majorBidi" w:cstheme="majorBidi"/>
          <w:rtl/>
        </w:rPr>
        <w:t>،</w:t>
      </w:r>
      <w:r w:rsidRPr="00CE67BF">
        <w:rPr>
          <w:rFonts w:asciiTheme="majorBidi" w:hAnsiTheme="majorBidi" w:cstheme="majorBidi"/>
          <w:rtl/>
          <w:lang w:bidi="ar-IQ"/>
        </w:rPr>
        <w:t xml:space="preserve"> ط1:</w:t>
      </w:r>
      <w:r w:rsidRPr="00CE67BF">
        <w:rPr>
          <w:rFonts w:asciiTheme="majorBidi" w:hAnsiTheme="majorBidi" w:cstheme="majorBidi"/>
          <w:rtl/>
        </w:rPr>
        <w:t xml:space="preserve">(البصرة، مطبعة النخيل، 2009)،  ص12. </w:t>
      </w:r>
    </w:p>
  </w:footnote>
  <w:footnote w:id="41">
    <w:p w:rsidR="004D6BCD" w:rsidRPr="001350DC" w:rsidRDefault="004D6BCD" w:rsidP="00C87874">
      <w:pPr>
        <w:spacing w:after="0" w:line="240" w:lineRule="auto"/>
        <w:jc w:val="lowKashida"/>
        <w:rPr>
          <w:rFonts w:asciiTheme="majorBidi" w:hAnsiTheme="majorBidi" w:cstheme="majorBidi"/>
          <w:sz w:val="20"/>
          <w:szCs w:val="20"/>
          <w:rtl/>
          <w:lang w:bidi="ar-IQ"/>
        </w:rPr>
      </w:pPr>
      <w:r w:rsidRPr="001350DC">
        <w:rPr>
          <w:rStyle w:val="ac"/>
          <w:rFonts w:asciiTheme="majorBidi" w:hAnsiTheme="majorBidi" w:cstheme="majorBidi"/>
          <w:sz w:val="20"/>
          <w:szCs w:val="20"/>
          <w:rtl/>
        </w:rPr>
        <w:sym w:font="Symbol" w:char="F029"/>
      </w:r>
      <w:r>
        <w:rPr>
          <w:rStyle w:val="ac"/>
          <w:rFonts w:asciiTheme="majorBidi" w:hAnsiTheme="majorBidi" w:cstheme="majorBidi" w:hint="cs"/>
          <w:sz w:val="20"/>
          <w:szCs w:val="20"/>
          <w:rtl/>
        </w:rPr>
        <w:t>2</w:t>
      </w:r>
      <w:r w:rsidRPr="001350DC">
        <w:rPr>
          <w:rStyle w:val="ac"/>
          <w:rFonts w:asciiTheme="majorBidi" w:hAnsiTheme="majorBidi" w:cstheme="majorBidi"/>
          <w:sz w:val="20"/>
          <w:szCs w:val="20"/>
          <w:rtl/>
        </w:rPr>
        <w:sym w:font="Symbol" w:char="F028"/>
      </w:r>
      <w:r w:rsidRPr="001350DC">
        <w:rPr>
          <w:rFonts w:asciiTheme="majorBidi" w:hAnsiTheme="majorBidi" w:cstheme="majorBidi"/>
          <w:sz w:val="20"/>
          <w:szCs w:val="20"/>
          <w:rtl/>
        </w:rPr>
        <w:t xml:space="preserve">  محمد حسن علاوي ، أسامة كامل راتب : </w:t>
      </w:r>
      <w:r w:rsidRPr="001350DC">
        <w:rPr>
          <w:rFonts w:asciiTheme="majorBidi" w:hAnsiTheme="majorBidi" w:cstheme="majorBidi"/>
          <w:sz w:val="20"/>
          <w:szCs w:val="20"/>
          <w:u w:val="single"/>
          <w:rtl/>
        </w:rPr>
        <w:t xml:space="preserve">البحث العلمي في التربية الرياضية وعلم النفس الرياضي </w:t>
      </w:r>
      <w:r w:rsidRPr="001350DC">
        <w:rPr>
          <w:rFonts w:asciiTheme="majorBidi" w:hAnsiTheme="majorBidi" w:cstheme="majorBidi"/>
          <w:sz w:val="20"/>
          <w:szCs w:val="20"/>
          <w:rtl/>
        </w:rPr>
        <w:t>، ط1، القاهرة ، دار الفكر العربي ، 1992. ص</w:t>
      </w:r>
      <w:r>
        <w:rPr>
          <w:rFonts w:asciiTheme="majorBidi" w:hAnsiTheme="majorBidi" w:cstheme="majorBidi" w:hint="cs"/>
          <w:sz w:val="20"/>
          <w:szCs w:val="20"/>
          <w:rtl/>
          <w:lang w:bidi="ar-IQ"/>
        </w:rPr>
        <w:t xml:space="preserve"> 124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130177"/>
      <w:docPartObj>
        <w:docPartGallery w:val="Page Numbers (Top of Page)"/>
        <w:docPartUnique/>
      </w:docPartObj>
    </w:sdtPr>
    <w:sdtEndPr/>
    <w:sdtContent>
      <w:p w:rsidR="004D6BCD" w:rsidRDefault="003023B4">
        <w:pPr>
          <w:pStyle w:val="a6"/>
          <w:ind w:right="-864"/>
          <w:jc w:val="right"/>
          <w:rPr>
            <w:rtl/>
          </w:rPr>
        </w:pPr>
        <w:r>
          <w:rPr>
            <w:rtl/>
          </w:rPr>
        </w:r>
        <w:r>
          <w:pict>
            <v:group id="_x0000_s2049" style="width:43.2pt;height:18.7pt;flip:x;mso-position-horizontal-relative:char;mso-position-vertical-relative:line" coordorigin="614,660" coordsize="864,374">
              <v:roundrect id="AutoShape 42" o:spid="_x0000_s2050"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fillcolor="#4bacc6 [3208]" strokecolor="#f2f2f2 [3041]" strokeweight="3pt">
                <v:shadow on="t" type="perspective" color="#205867 [1608]" opacity=".5" offset="1pt" offset2="-1pt"/>
              </v:roundrect>
              <v:roundrect id="AutoShape 43" o:spid="_x0000_s2051"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2"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4bacc6 [3208]" strokecolor="#f2f2f2 [3041]" strokeweight="3pt">
                <v:shadow on="t" type="perspective" color="#205867 [1608]" opacity=".5" offset="1pt" offset2="-1pt"/>
                <v:textbox inset="0,0,0,0">
                  <w:txbxContent>
                    <w:p w:rsidR="004D6BCD" w:rsidRPr="00E40A34" w:rsidRDefault="004D6BCD" w:rsidP="00E40A34">
                      <w:pPr>
                        <w:jc w:val="center"/>
                      </w:pPr>
                      <w:r w:rsidRPr="00E40A34">
                        <w:fldChar w:fldCharType="begin"/>
                      </w:r>
                      <w:r w:rsidRPr="00E40A34">
                        <w:instrText>PAGE    \* MERGEFORMAT</w:instrText>
                      </w:r>
                      <w:r w:rsidRPr="00E40A34">
                        <w:fldChar w:fldCharType="separate"/>
                      </w:r>
                      <w:r w:rsidR="00DC5F22" w:rsidRPr="00DC5F22">
                        <w:rPr>
                          <w:b/>
                          <w:bCs/>
                          <w:noProof/>
                          <w:rtl/>
                          <w:lang w:val="ar-SA"/>
                        </w:rPr>
                        <w:t>129</w:t>
                      </w:r>
                      <w:r w:rsidRPr="00E40A34">
                        <w:rPr>
                          <w:b/>
                          <w:bCs/>
                        </w:rPr>
                        <w:fldChar w:fldCharType="end"/>
                      </w:r>
                    </w:p>
                    <w:p w:rsidR="004D6BCD" w:rsidRDefault="004D6BCD"/>
                  </w:txbxContent>
                </v:textbox>
              </v:shape>
              <w10:wrap type="none" anchorx="page"/>
              <w10:anchorlock/>
            </v:group>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BCD" w:rsidRDefault="003023B4" w:rsidP="00AA0708">
    <w:pPr>
      <w:pStyle w:val="a6"/>
      <w:jc w:val="right"/>
    </w:pPr>
    <w:r>
      <w:pict>
        <v:group id="مجموعة 41" o:spid="_x0000_s2054" style="width:43.2pt;height:18.7pt;flip:x;mso-position-horizontal-relative:char;mso-position-vertical-relative:line" coordorigin="614,660" coordsize="864,374">
          <v:roundrect id="AutoShape 42" o:spid="_x0000_s2055"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fillcolor="#4bacc6 [3208]" strokecolor="#f2f2f2 [3041]" strokeweight="3pt">
            <v:shadow on="t" type="perspective" color="#205867 [1608]" opacity=".5" offset="1pt" offset2="-1pt"/>
          </v:roundrect>
          <v:roundrect id="AutoShape 43" o:spid="_x0000_s2056"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7"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4bacc6 [3208]" strokecolor="#f2f2f2 [3041]" strokeweight="3pt">
            <v:shadow on="t" type="perspective" color="#205867 [1608]" opacity=".5" offset="1pt" offset2="-1pt"/>
            <v:textbox inset="0,0,0,0">
              <w:txbxContent>
                <w:p w:rsidR="004D6BCD" w:rsidRDefault="004D6BCD" w:rsidP="00AA0708">
                  <w:pPr>
                    <w:jc w:val="center"/>
                  </w:pPr>
                  <w:r>
                    <w:rPr>
                      <w:rtl/>
                    </w:rPr>
                    <w:fldChar w:fldCharType="begin"/>
                  </w:r>
                  <w:r>
                    <w:instrText>PAGE    \* MERGEFORMAT</w:instrText>
                  </w:r>
                  <w:r>
                    <w:rPr>
                      <w:rtl/>
                    </w:rPr>
                    <w:fldChar w:fldCharType="separate"/>
                  </w:r>
                  <w:r w:rsidR="00DC5F22" w:rsidRPr="00DC5F22">
                    <w:rPr>
                      <w:b/>
                      <w:bCs/>
                      <w:noProof/>
                      <w:rtl/>
                      <w:lang w:val="ar-SA"/>
                    </w:rPr>
                    <w:t>99</w:t>
                  </w:r>
                  <w:r>
                    <w:rPr>
                      <w:b/>
                      <w:bCs/>
                      <w:rtl/>
                    </w:rPr>
                    <w:fldChar w:fldCharType="end"/>
                  </w:r>
                </w:p>
                <w:p w:rsidR="004D6BCD" w:rsidRDefault="004D6BCD" w:rsidP="00AA0708"/>
              </w:txbxContent>
            </v:textbox>
          </v:shape>
          <w10:wrap type="none" anchorx="page"/>
          <w10:anchorlock/>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B530D"/>
    <w:multiLevelType w:val="hybridMultilevel"/>
    <w:tmpl w:val="1D664CC6"/>
    <w:lvl w:ilvl="0" w:tplc="A1C0A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0770B8"/>
    <w:multiLevelType w:val="hybridMultilevel"/>
    <w:tmpl w:val="E5D25E18"/>
    <w:lvl w:ilvl="0" w:tplc="77E89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0879E7"/>
    <w:multiLevelType w:val="multilevel"/>
    <w:tmpl w:val="D960CB60"/>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2EFC3C34"/>
    <w:multiLevelType w:val="singleLevel"/>
    <w:tmpl w:val="B1746200"/>
    <w:lvl w:ilvl="0">
      <w:start w:val="1"/>
      <w:numFmt w:val="bullet"/>
      <w:lvlText w:val="-"/>
      <w:lvlJc w:val="left"/>
      <w:pPr>
        <w:tabs>
          <w:tab w:val="num" w:pos="360"/>
        </w:tabs>
        <w:ind w:left="360" w:hanging="360"/>
      </w:pPr>
      <w:rPr>
        <w:rFonts w:cs="Times New Roman" w:hint="default"/>
        <w:sz w:val="32"/>
      </w:rPr>
    </w:lvl>
  </w:abstractNum>
  <w:abstractNum w:abstractNumId="4">
    <w:nsid w:val="384C73F6"/>
    <w:multiLevelType w:val="hybridMultilevel"/>
    <w:tmpl w:val="A00EC77C"/>
    <w:lvl w:ilvl="0" w:tplc="664E2348">
      <w:start w:val="1"/>
      <w:numFmt w:val="decimal"/>
      <w:lvlText w:val="%1-"/>
      <w:lvlJc w:val="left"/>
      <w:pPr>
        <w:ind w:left="720" w:hanging="360"/>
      </w:pPr>
      <w:rPr>
        <w:rFonts w:asciiTheme="majorBidi" w:eastAsiaTheme="minorHAnsi"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B56CE3"/>
    <w:multiLevelType w:val="hybridMultilevel"/>
    <w:tmpl w:val="0924164E"/>
    <w:lvl w:ilvl="0" w:tplc="3242640A">
      <w:start w:val="1"/>
      <w:numFmt w:val="decimal"/>
      <w:lvlText w:val="%1."/>
      <w:lvlJc w:val="left"/>
      <w:pPr>
        <w:tabs>
          <w:tab w:val="num" w:pos="360"/>
        </w:tabs>
        <w:ind w:left="360" w:hanging="360"/>
      </w:pPr>
      <w:rPr>
        <w:b w:val="0"/>
        <w:bCs w:val="0"/>
        <w:lang w:bidi="ar-IQ"/>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8002006"/>
    <w:multiLevelType w:val="multilevel"/>
    <w:tmpl w:val="48062C06"/>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E2F37B8"/>
    <w:multiLevelType w:val="singleLevel"/>
    <w:tmpl w:val="7BD07AC0"/>
    <w:lvl w:ilvl="0">
      <w:start w:val="1"/>
      <w:numFmt w:val="decimal"/>
      <w:lvlText w:val="%1-"/>
      <w:lvlJc w:val="left"/>
      <w:pPr>
        <w:tabs>
          <w:tab w:val="num" w:pos="360"/>
        </w:tabs>
        <w:ind w:right="360" w:hanging="360"/>
      </w:pPr>
      <w:rPr>
        <w:rFonts w:hint="default"/>
        <w:sz w:val="24"/>
      </w:rPr>
    </w:lvl>
  </w:abstractNum>
  <w:abstractNum w:abstractNumId="8">
    <w:nsid w:val="58F27551"/>
    <w:multiLevelType w:val="hybridMultilevel"/>
    <w:tmpl w:val="B38EDA62"/>
    <w:lvl w:ilvl="0" w:tplc="79762478">
      <w:start w:val="1"/>
      <w:numFmt w:val="arabicAlpha"/>
      <w:lvlText w:val="%1-"/>
      <w:lvlJc w:val="left"/>
      <w:pPr>
        <w:ind w:left="662" w:hanging="360"/>
      </w:pPr>
      <w:rPr>
        <w:rFonts w:cs="Times New Roman" w:hint="default"/>
        <w:sz w:val="32"/>
        <w:szCs w:val="32"/>
      </w:rPr>
    </w:lvl>
    <w:lvl w:ilvl="1" w:tplc="04090019">
      <w:start w:val="1"/>
      <w:numFmt w:val="lowerLetter"/>
      <w:lvlText w:val="%2."/>
      <w:lvlJc w:val="left"/>
      <w:pPr>
        <w:ind w:left="1382" w:hanging="360"/>
      </w:pPr>
      <w:rPr>
        <w:rFonts w:cs="Times New Roman"/>
      </w:rPr>
    </w:lvl>
    <w:lvl w:ilvl="2" w:tplc="0409001B">
      <w:start w:val="1"/>
      <w:numFmt w:val="lowerRoman"/>
      <w:lvlText w:val="%3."/>
      <w:lvlJc w:val="right"/>
      <w:pPr>
        <w:ind w:left="2102" w:hanging="180"/>
      </w:pPr>
      <w:rPr>
        <w:rFonts w:cs="Times New Roman"/>
      </w:rPr>
    </w:lvl>
    <w:lvl w:ilvl="3" w:tplc="0409000F">
      <w:start w:val="1"/>
      <w:numFmt w:val="decimal"/>
      <w:lvlText w:val="%4."/>
      <w:lvlJc w:val="left"/>
      <w:pPr>
        <w:ind w:left="2822" w:hanging="360"/>
      </w:pPr>
      <w:rPr>
        <w:rFonts w:cs="Times New Roman"/>
      </w:rPr>
    </w:lvl>
    <w:lvl w:ilvl="4" w:tplc="04090019">
      <w:start w:val="1"/>
      <w:numFmt w:val="lowerLetter"/>
      <w:lvlText w:val="%5."/>
      <w:lvlJc w:val="left"/>
      <w:pPr>
        <w:ind w:left="3542" w:hanging="360"/>
      </w:pPr>
      <w:rPr>
        <w:rFonts w:cs="Times New Roman"/>
      </w:rPr>
    </w:lvl>
    <w:lvl w:ilvl="5" w:tplc="0409001B">
      <w:start w:val="1"/>
      <w:numFmt w:val="lowerRoman"/>
      <w:lvlText w:val="%6."/>
      <w:lvlJc w:val="right"/>
      <w:pPr>
        <w:ind w:left="4262" w:hanging="180"/>
      </w:pPr>
      <w:rPr>
        <w:rFonts w:cs="Times New Roman"/>
      </w:rPr>
    </w:lvl>
    <w:lvl w:ilvl="6" w:tplc="0409000F">
      <w:start w:val="1"/>
      <w:numFmt w:val="decimal"/>
      <w:lvlText w:val="%7."/>
      <w:lvlJc w:val="left"/>
      <w:pPr>
        <w:ind w:left="4982" w:hanging="360"/>
      </w:pPr>
      <w:rPr>
        <w:rFonts w:cs="Times New Roman"/>
      </w:rPr>
    </w:lvl>
    <w:lvl w:ilvl="7" w:tplc="04090019">
      <w:start w:val="1"/>
      <w:numFmt w:val="lowerLetter"/>
      <w:lvlText w:val="%8."/>
      <w:lvlJc w:val="left"/>
      <w:pPr>
        <w:ind w:left="5702" w:hanging="360"/>
      </w:pPr>
      <w:rPr>
        <w:rFonts w:cs="Times New Roman"/>
      </w:rPr>
    </w:lvl>
    <w:lvl w:ilvl="8" w:tplc="0409001B">
      <w:start w:val="1"/>
      <w:numFmt w:val="lowerRoman"/>
      <w:lvlText w:val="%9."/>
      <w:lvlJc w:val="right"/>
      <w:pPr>
        <w:ind w:left="6422" w:hanging="180"/>
      </w:pPr>
      <w:rPr>
        <w:rFonts w:cs="Times New Roman"/>
      </w:rPr>
    </w:lvl>
  </w:abstractNum>
  <w:abstractNum w:abstractNumId="9">
    <w:nsid w:val="741772F4"/>
    <w:multiLevelType w:val="hybridMultilevel"/>
    <w:tmpl w:val="F5AE94CC"/>
    <w:lvl w:ilvl="0" w:tplc="89701DD0">
      <w:start w:val="1"/>
      <w:numFmt w:val="arabicAlpha"/>
      <w:lvlText w:val="%1."/>
      <w:lvlJc w:val="left"/>
      <w:pPr>
        <w:ind w:left="4526" w:hanging="360"/>
      </w:pPr>
      <w:rPr>
        <w:rFonts w:hint="default"/>
      </w:rPr>
    </w:lvl>
    <w:lvl w:ilvl="1" w:tplc="04090019" w:tentative="1">
      <w:start w:val="1"/>
      <w:numFmt w:val="lowerLetter"/>
      <w:lvlText w:val="%2."/>
      <w:lvlJc w:val="left"/>
      <w:pPr>
        <w:ind w:left="5246" w:hanging="360"/>
      </w:pPr>
    </w:lvl>
    <w:lvl w:ilvl="2" w:tplc="0409001B" w:tentative="1">
      <w:start w:val="1"/>
      <w:numFmt w:val="lowerRoman"/>
      <w:lvlText w:val="%3."/>
      <w:lvlJc w:val="right"/>
      <w:pPr>
        <w:ind w:left="5966" w:hanging="180"/>
      </w:pPr>
    </w:lvl>
    <w:lvl w:ilvl="3" w:tplc="0409000F" w:tentative="1">
      <w:start w:val="1"/>
      <w:numFmt w:val="decimal"/>
      <w:lvlText w:val="%4."/>
      <w:lvlJc w:val="left"/>
      <w:pPr>
        <w:ind w:left="6686" w:hanging="360"/>
      </w:pPr>
    </w:lvl>
    <w:lvl w:ilvl="4" w:tplc="04090019" w:tentative="1">
      <w:start w:val="1"/>
      <w:numFmt w:val="lowerLetter"/>
      <w:lvlText w:val="%5."/>
      <w:lvlJc w:val="left"/>
      <w:pPr>
        <w:ind w:left="7406" w:hanging="360"/>
      </w:pPr>
    </w:lvl>
    <w:lvl w:ilvl="5" w:tplc="0409001B" w:tentative="1">
      <w:start w:val="1"/>
      <w:numFmt w:val="lowerRoman"/>
      <w:lvlText w:val="%6."/>
      <w:lvlJc w:val="right"/>
      <w:pPr>
        <w:ind w:left="8126" w:hanging="180"/>
      </w:pPr>
    </w:lvl>
    <w:lvl w:ilvl="6" w:tplc="0409000F" w:tentative="1">
      <w:start w:val="1"/>
      <w:numFmt w:val="decimal"/>
      <w:lvlText w:val="%7."/>
      <w:lvlJc w:val="left"/>
      <w:pPr>
        <w:ind w:left="8846" w:hanging="360"/>
      </w:pPr>
    </w:lvl>
    <w:lvl w:ilvl="7" w:tplc="04090019" w:tentative="1">
      <w:start w:val="1"/>
      <w:numFmt w:val="lowerLetter"/>
      <w:lvlText w:val="%8."/>
      <w:lvlJc w:val="left"/>
      <w:pPr>
        <w:ind w:left="9566" w:hanging="360"/>
      </w:pPr>
    </w:lvl>
    <w:lvl w:ilvl="8" w:tplc="0409001B" w:tentative="1">
      <w:start w:val="1"/>
      <w:numFmt w:val="lowerRoman"/>
      <w:lvlText w:val="%9."/>
      <w:lvlJc w:val="right"/>
      <w:pPr>
        <w:ind w:left="10286" w:hanging="180"/>
      </w:pPr>
    </w:lvl>
  </w:abstractNum>
  <w:abstractNum w:abstractNumId="10">
    <w:nsid w:val="75F92249"/>
    <w:multiLevelType w:val="hybridMultilevel"/>
    <w:tmpl w:val="FBC2E722"/>
    <w:lvl w:ilvl="0" w:tplc="16589DA2">
      <w:start w:val="1"/>
      <w:numFmt w:val="decimal"/>
      <w:lvlText w:val="%1-"/>
      <w:lvlJc w:val="left"/>
      <w:pPr>
        <w:ind w:left="302" w:hanging="360"/>
      </w:pPr>
      <w:rPr>
        <w:rFonts w:cs="Times New Roman" w:hint="default"/>
      </w:rPr>
    </w:lvl>
    <w:lvl w:ilvl="1" w:tplc="04090019">
      <w:start w:val="1"/>
      <w:numFmt w:val="lowerLetter"/>
      <w:lvlText w:val="%2."/>
      <w:lvlJc w:val="left"/>
      <w:pPr>
        <w:ind w:left="1022" w:hanging="360"/>
      </w:pPr>
      <w:rPr>
        <w:rFonts w:cs="Times New Roman"/>
      </w:rPr>
    </w:lvl>
    <w:lvl w:ilvl="2" w:tplc="0409001B">
      <w:start w:val="1"/>
      <w:numFmt w:val="lowerRoman"/>
      <w:lvlText w:val="%3."/>
      <w:lvlJc w:val="right"/>
      <w:pPr>
        <w:ind w:left="1742" w:hanging="180"/>
      </w:pPr>
      <w:rPr>
        <w:rFonts w:cs="Times New Roman"/>
      </w:rPr>
    </w:lvl>
    <w:lvl w:ilvl="3" w:tplc="0409000F">
      <w:start w:val="1"/>
      <w:numFmt w:val="decimal"/>
      <w:lvlText w:val="%4."/>
      <w:lvlJc w:val="left"/>
      <w:pPr>
        <w:ind w:left="2462" w:hanging="360"/>
      </w:pPr>
      <w:rPr>
        <w:rFonts w:cs="Times New Roman"/>
      </w:rPr>
    </w:lvl>
    <w:lvl w:ilvl="4" w:tplc="04090019">
      <w:start w:val="1"/>
      <w:numFmt w:val="lowerLetter"/>
      <w:lvlText w:val="%5."/>
      <w:lvlJc w:val="left"/>
      <w:pPr>
        <w:ind w:left="3182" w:hanging="360"/>
      </w:pPr>
      <w:rPr>
        <w:rFonts w:cs="Times New Roman"/>
      </w:rPr>
    </w:lvl>
    <w:lvl w:ilvl="5" w:tplc="0409001B">
      <w:start w:val="1"/>
      <w:numFmt w:val="lowerRoman"/>
      <w:lvlText w:val="%6."/>
      <w:lvlJc w:val="right"/>
      <w:pPr>
        <w:ind w:left="3902" w:hanging="180"/>
      </w:pPr>
      <w:rPr>
        <w:rFonts w:cs="Times New Roman"/>
      </w:rPr>
    </w:lvl>
    <w:lvl w:ilvl="6" w:tplc="0409000F">
      <w:start w:val="1"/>
      <w:numFmt w:val="decimal"/>
      <w:lvlText w:val="%7."/>
      <w:lvlJc w:val="left"/>
      <w:pPr>
        <w:ind w:left="4622" w:hanging="360"/>
      </w:pPr>
      <w:rPr>
        <w:rFonts w:cs="Times New Roman"/>
      </w:rPr>
    </w:lvl>
    <w:lvl w:ilvl="7" w:tplc="04090019">
      <w:start w:val="1"/>
      <w:numFmt w:val="lowerLetter"/>
      <w:lvlText w:val="%8."/>
      <w:lvlJc w:val="left"/>
      <w:pPr>
        <w:ind w:left="5342" w:hanging="360"/>
      </w:pPr>
      <w:rPr>
        <w:rFonts w:cs="Times New Roman"/>
      </w:rPr>
    </w:lvl>
    <w:lvl w:ilvl="8" w:tplc="0409001B">
      <w:start w:val="1"/>
      <w:numFmt w:val="lowerRoman"/>
      <w:lvlText w:val="%9."/>
      <w:lvlJc w:val="right"/>
      <w:pPr>
        <w:ind w:left="6062" w:hanging="180"/>
      </w:pPr>
      <w:rPr>
        <w:rFonts w:cs="Times New Roman"/>
      </w:rPr>
    </w:lvl>
  </w:abstractNum>
  <w:abstractNum w:abstractNumId="11">
    <w:nsid w:val="781B0522"/>
    <w:multiLevelType w:val="multilevel"/>
    <w:tmpl w:val="18C20822"/>
    <w:lvl w:ilvl="0">
      <w:start w:val="2"/>
      <w:numFmt w:val="decimal"/>
      <w:lvlText w:val="%1"/>
      <w:lvlJc w:val="left"/>
      <w:pPr>
        <w:ind w:left="1260" w:hanging="1260"/>
      </w:pPr>
      <w:rPr>
        <w:rFonts w:hint="default"/>
      </w:rPr>
    </w:lvl>
    <w:lvl w:ilvl="1">
      <w:start w:val="1"/>
      <w:numFmt w:val="decimal"/>
      <w:lvlText w:val="%1-%2"/>
      <w:lvlJc w:val="left"/>
      <w:pPr>
        <w:ind w:left="1260" w:hanging="1260"/>
      </w:pPr>
      <w:rPr>
        <w:rFonts w:hint="default"/>
      </w:rPr>
    </w:lvl>
    <w:lvl w:ilvl="2">
      <w:start w:val="4"/>
      <w:numFmt w:val="decimal"/>
      <w:lvlText w:val="%1-%2-%3"/>
      <w:lvlJc w:val="left"/>
      <w:pPr>
        <w:ind w:left="1260" w:hanging="1260"/>
      </w:pPr>
      <w:rPr>
        <w:rFonts w:hint="default"/>
      </w:rPr>
    </w:lvl>
    <w:lvl w:ilvl="3">
      <w:start w:val="3"/>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num w:numId="1">
    <w:abstractNumId w:val="9"/>
  </w:num>
  <w:num w:numId="2">
    <w:abstractNumId w:val="10"/>
  </w:num>
  <w:num w:numId="3">
    <w:abstractNumId w:val="8"/>
  </w:num>
  <w:num w:numId="4">
    <w:abstractNumId w:val="2"/>
  </w:num>
  <w:num w:numId="5">
    <w:abstractNumId w:val="11"/>
  </w:num>
  <w:num w:numId="6">
    <w:abstractNumId w:val="3"/>
  </w:num>
  <w:num w:numId="7">
    <w:abstractNumId w:val="0"/>
  </w:num>
  <w:num w:numId="8">
    <w:abstractNumId w:val="4"/>
  </w:num>
  <w:num w:numId="9">
    <w:abstractNumId w:val="7"/>
  </w:num>
  <w:num w:numId="10">
    <w:abstractNumId w:val="6"/>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10E93"/>
    <w:rsid w:val="00004273"/>
    <w:rsid w:val="00045458"/>
    <w:rsid w:val="000A5669"/>
    <w:rsid w:val="000B2135"/>
    <w:rsid w:val="000B4999"/>
    <w:rsid w:val="000E4A55"/>
    <w:rsid w:val="000F77C1"/>
    <w:rsid w:val="00103927"/>
    <w:rsid w:val="00106340"/>
    <w:rsid w:val="00110EA5"/>
    <w:rsid w:val="00111C3F"/>
    <w:rsid w:val="00126597"/>
    <w:rsid w:val="00146377"/>
    <w:rsid w:val="001A5320"/>
    <w:rsid w:val="001B0BB8"/>
    <w:rsid w:val="001E0A94"/>
    <w:rsid w:val="001E4617"/>
    <w:rsid w:val="001F305F"/>
    <w:rsid w:val="001F6B33"/>
    <w:rsid w:val="002263F4"/>
    <w:rsid w:val="002367A8"/>
    <w:rsid w:val="0024439C"/>
    <w:rsid w:val="00256F48"/>
    <w:rsid w:val="00264721"/>
    <w:rsid w:val="00274519"/>
    <w:rsid w:val="002C11A3"/>
    <w:rsid w:val="002E08C0"/>
    <w:rsid w:val="003023B4"/>
    <w:rsid w:val="003101D4"/>
    <w:rsid w:val="003259C7"/>
    <w:rsid w:val="0034056F"/>
    <w:rsid w:val="00374D54"/>
    <w:rsid w:val="003C3E0A"/>
    <w:rsid w:val="00410E93"/>
    <w:rsid w:val="004710BC"/>
    <w:rsid w:val="00472075"/>
    <w:rsid w:val="004D6BCD"/>
    <w:rsid w:val="00501F80"/>
    <w:rsid w:val="005147C2"/>
    <w:rsid w:val="005667E6"/>
    <w:rsid w:val="00584C64"/>
    <w:rsid w:val="00592434"/>
    <w:rsid w:val="005C4817"/>
    <w:rsid w:val="005C7897"/>
    <w:rsid w:val="006024DD"/>
    <w:rsid w:val="006048CF"/>
    <w:rsid w:val="00613354"/>
    <w:rsid w:val="006166E8"/>
    <w:rsid w:val="00620D10"/>
    <w:rsid w:val="006363EC"/>
    <w:rsid w:val="0066114B"/>
    <w:rsid w:val="00690325"/>
    <w:rsid w:val="006A3EF3"/>
    <w:rsid w:val="006C6034"/>
    <w:rsid w:val="006F048D"/>
    <w:rsid w:val="00743A36"/>
    <w:rsid w:val="00760E52"/>
    <w:rsid w:val="0077312A"/>
    <w:rsid w:val="007D77C6"/>
    <w:rsid w:val="007E59A7"/>
    <w:rsid w:val="007E6EE2"/>
    <w:rsid w:val="007F4399"/>
    <w:rsid w:val="00811998"/>
    <w:rsid w:val="008147AF"/>
    <w:rsid w:val="008950E7"/>
    <w:rsid w:val="008A64E3"/>
    <w:rsid w:val="0090630C"/>
    <w:rsid w:val="00907D76"/>
    <w:rsid w:val="00912B94"/>
    <w:rsid w:val="0091333D"/>
    <w:rsid w:val="00952151"/>
    <w:rsid w:val="00982E25"/>
    <w:rsid w:val="009C70D3"/>
    <w:rsid w:val="009E02A0"/>
    <w:rsid w:val="009E6EF3"/>
    <w:rsid w:val="00A1473A"/>
    <w:rsid w:val="00A4165A"/>
    <w:rsid w:val="00A60051"/>
    <w:rsid w:val="00A829FE"/>
    <w:rsid w:val="00AA0708"/>
    <w:rsid w:val="00AB6251"/>
    <w:rsid w:val="00AC0BE7"/>
    <w:rsid w:val="00AE5B60"/>
    <w:rsid w:val="00B146DF"/>
    <w:rsid w:val="00B259C0"/>
    <w:rsid w:val="00B44732"/>
    <w:rsid w:val="00B62C61"/>
    <w:rsid w:val="00B86638"/>
    <w:rsid w:val="00B90A26"/>
    <w:rsid w:val="00B910F0"/>
    <w:rsid w:val="00BA51E5"/>
    <w:rsid w:val="00C230A6"/>
    <w:rsid w:val="00C71086"/>
    <w:rsid w:val="00C76A24"/>
    <w:rsid w:val="00C87874"/>
    <w:rsid w:val="00CA39F3"/>
    <w:rsid w:val="00CD1A35"/>
    <w:rsid w:val="00CE6E36"/>
    <w:rsid w:val="00D4556A"/>
    <w:rsid w:val="00D87886"/>
    <w:rsid w:val="00DA0671"/>
    <w:rsid w:val="00DC5F22"/>
    <w:rsid w:val="00E10C89"/>
    <w:rsid w:val="00E30B51"/>
    <w:rsid w:val="00E31314"/>
    <w:rsid w:val="00E37320"/>
    <w:rsid w:val="00E40A34"/>
    <w:rsid w:val="00E430CA"/>
    <w:rsid w:val="00E54670"/>
    <w:rsid w:val="00E66FEB"/>
    <w:rsid w:val="00E72BD4"/>
    <w:rsid w:val="00EB394C"/>
    <w:rsid w:val="00EE4170"/>
    <w:rsid w:val="00EF7645"/>
    <w:rsid w:val="00F16DB8"/>
    <w:rsid w:val="00F55206"/>
    <w:rsid w:val="00F70A5E"/>
    <w:rsid w:val="00FA2019"/>
    <w:rsid w:val="00FE45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DB8"/>
    <w:pPr>
      <w:bidi/>
    </w:pPr>
  </w:style>
  <w:style w:type="paragraph" w:styleId="1">
    <w:name w:val="heading 1"/>
    <w:basedOn w:val="a"/>
    <w:next w:val="a"/>
    <w:link w:val="1Char"/>
    <w:uiPriority w:val="9"/>
    <w:qFormat/>
    <w:rsid w:val="00F16DB8"/>
    <w:pPr>
      <w:keepNext/>
      <w:keepLines/>
      <w:spacing w:before="480" w:after="0"/>
      <w:outlineLvl w:val="0"/>
    </w:pPr>
    <w:rPr>
      <w:rFonts w:asciiTheme="majorHAnsi" w:eastAsiaTheme="majorEastAsia" w:hAnsiTheme="majorHAnsi" w:cstheme="majorBidi"/>
      <w:b/>
      <w:bCs/>
      <w:color w:val="365F91" w:themeColor="accent1" w:themeShade="BF"/>
      <w:sz w:val="28"/>
      <w:szCs w:val="28"/>
      <w:rt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982E25"/>
    <w:pPr>
      <w:bidi w:val="0"/>
      <w:spacing w:before="100" w:beforeAutospacing="1" w:after="100" w:afterAutospacing="1" w:line="240" w:lineRule="auto"/>
    </w:pPr>
    <w:rPr>
      <w:rFonts w:ascii="Calibri" w:eastAsia="Times New Roman" w:hAnsi="Calibri" w:cs="Times New Roman"/>
      <w:sz w:val="24"/>
      <w:szCs w:val="24"/>
    </w:rPr>
  </w:style>
  <w:style w:type="character" w:customStyle="1" w:styleId="Char">
    <w:name w:val="نص أساسي بمسافة بادئة Char"/>
    <w:basedOn w:val="a0"/>
    <w:link w:val="a3"/>
    <w:uiPriority w:val="99"/>
    <w:rsid w:val="00982E25"/>
    <w:rPr>
      <w:rFonts w:ascii="Calibri" w:eastAsia="Times New Roman" w:hAnsi="Calibri" w:cs="Times New Roman"/>
      <w:sz w:val="24"/>
      <w:szCs w:val="24"/>
    </w:rPr>
  </w:style>
  <w:style w:type="paragraph" w:styleId="a4">
    <w:name w:val="List Paragraph"/>
    <w:basedOn w:val="a"/>
    <w:uiPriority w:val="34"/>
    <w:qFormat/>
    <w:rsid w:val="00982E25"/>
    <w:pPr>
      <w:ind w:left="720"/>
      <w:contextualSpacing/>
    </w:pPr>
  </w:style>
  <w:style w:type="paragraph" w:styleId="a5">
    <w:name w:val="Title"/>
    <w:basedOn w:val="a"/>
    <w:link w:val="Char0"/>
    <w:uiPriority w:val="10"/>
    <w:qFormat/>
    <w:rsid w:val="004710BC"/>
    <w:pPr>
      <w:spacing w:after="0" w:line="240" w:lineRule="auto"/>
      <w:jc w:val="center"/>
    </w:pPr>
    <w:rPr>
      <w:rFonts w:ascii="Calibri" w:eastAsia="Times New Roman" w:hAnsi="Calibri" w:cs="Simplified Arabic"/>
      <w:b/>
      <w:bCs/>
      <w:sz w:val="28"/>
      <w:szCs w:val="28"/>
    </w:rPr>
  </w:style>
  <w:style w:type="character" w:customStyle="1" w:styleId="Char0">
    <w:name w:val="العنوان Char"/>
    <w:basedOn w:val="a0"/>
    <w:link w:val="a5"/>
    <w:uiPriority w:val="10"/>
    <w:rsid w:val="004710BC"/>
    <w:rPr>
      <w:rFonts w:ascii="Calibri" w:eastAsia="Times New Roman" w:hAnsi="Calibri" w:cs="Simplified Arabic"/>
      <w:b/>
      <w:bCs/>
      <w:sz w:val="28"/>
      <w:szCs w:val="28"/>
    </w:rPr>
  </w:style>
  <w:style w:type="paragraph" w:customStyle="1" w:styleId="10">
    <w:name w:val="سرد الفقرات1"/>
    <w:basedOn w:val="a"/>
    <w:uiPriority w:val="99"/>
    <w:qFormat/>
    <w:rsid w:val="004710BC"/>
    <w:pPr>
      <w:ind w:left="720"/>
    </w:pPr>
    <w:rPr>
      <w:rFonts w:ascii="Calibri" w:eastAsia="Times New Roman" w:hAnsi="Calibri" w:cs="Arial"/>
    </w:rPr>
  </w:style>
  <w:style w:type="table" w:customStyle="1" w:styleId="11">
    <w:name w:val="شبكة جدول1"/>
    <w:uiPriority w:val="99"/>
    <w:rsid w:val="004710BC"/>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بلا تباعد1"/>
    <w:uiPriority w:val="99"/>
    <w:qFormat/>
    <w:rsid w:val="004710BC"/>
    <w:pPr>
      <w:bidi/>
      <w:spacing w:after="0" w:line="240" w:lineRule="auto"/>
    </w:pPr>
    <w:rPr>
      <w:rFonts w:ascii="Calibri" w:eastAsia="Times New Roman" w:hAnsi="Calibri" w:cs="Arial"/>
    </w:rPr>
  </w:style>
  <w:style w:type="paragraph" w:styleId="a6">
    <w:name w:val="header"/>
    <w:basedOn w:val="a"/>
    <w:link w:val="Char1"/>
    <w:uiPriority w:val="99"/>
    <w:rsid w:val="004710BC"/>
    <w:pPr>
      <w:tabs>
        <w:tab w:val="center" w:pos="4153"/>
        <w:tab w:val="right" w:pos="8306"/>
      </w:tabs>
    </w:pPr>
    <w:rPr>
      <w:rFonts w:ascii="Calibri" w:eastAsia="Times New Roman" w:hAnsi="Calibri" w:cs="Arial"/>
    </w:rPr>
  </w:style>
  <w:style w:type="character" w:customStyle="1" w:styleId="Char1">
    <w:name w:val="رأس الصفحة Char"/>
    <w:basedOn w:val="a0"/>
    <w:link w:val="a6"/>
    <w:uiPriority w:val="99"/>
    <w:rsid w:val="004710BC"/>
    <w:rPr>
      <w:rFonts w:ascii="Calibri" w:eastAsia="Times New Roman" w:hAnsi="Calibri" w:cs="Arial"/>
    </w:rPr>
  </w:style>
  <w:style w:type="character" w:styleId="a7">
    <w:name w:val="page number"/>
    <w:basedOn w:val="a0"/>
    <w:uiPriority w:val="99"/>
    <w:rsid w:val="004710BC"/>
    <w:rPr>
      <w:rFonts w:cs="Times New Roman"/>
    </w:rPr>
  </w:style>
  <w:style w:type="paragraph" w:styleId="a8">
    <w:name w:val="footer"/>
    <w:basedOn w:val="a"/>
    <w:link w:val="Char2"/>
    <w:uiPriority w:val="99"/>
    <w:rsid w:val="004710BC"/>
    <w:pPr>
      <w:tabs>
        <w:tab w:val="center" w:pos="4153"/>
        <w:tab w:val="right" w:pos="8306"/>
      </w:tabs>
    </w:pPr>
    <w:rPr>
      <w:rFonts w:ascii="Calibri" w:eastAsia="Times New Roman" w:hAnsi="Calibri" w:cs="Arial"/>
    </w:rPr>
  </w:style>
  <w:style w:type="character" w:customStyle="1" w:styleId="Char2">
    <w:name w:val="تذييل الصفحة Char"/>
    <w:basedOn w:val="a0"/>
    <w:link w:val="a8"/>
    <w:uiPriority w:val="99"/>
    <w:rsid w:val="004710BC"/>
    <w:rPr>
      <w:rFonts w:ascii="Calibri" w:eastAsia="Times New Roman" w:hAnsi="Calibri" w:cs="Arial"/>
    </w:rPr>
  </w:style>
  <w:style w:type="paragraph" w:styleId="a9">
    <w:name w:val="No Spacing"/>
    <w:link w:val="Char3"/>
    <w:uiPriority w:val="1"/>
    <w:qFormat/>
    <w:rsid w:val="004710BC"/>
    <w:pPr>
      <w:bidi/>
      <w:spacing w:after="0" w:line="240" w:lineRule="auto"/>
    </w:pPr>
    <w:rPr>
      <w:rFonts w:ascii="Calibri" w:eastAsia="Calibri" w:hAnsi="Calibri" w:cs="Arial"/>
    </w:rPr>
  </w:style>
  <w:style w:type="character" w:customStyle="1" w:styleId="1Char">
    <w:name w:val="عنوان 1 Char"/>
    <w:basedOn w:val="a0"/>
    <w:link w:val="1"/>
    <w:uiPriority w:val="9"/>
    <w:rsid w:val="00F16DB8"/>
    <w:rPr>
      <w:rFonts w:asciiTheme="majorHAnsi" w:eastAsiaTheme="majorEastAsia" w:hAnsiTheme="majorHAnsi" w:cstheme="majorBidi"/>
      <w:b/>
      <w:bCs/>
      <w:color w:val="365F91" w:themeColor="accent1" w:themeShade="BF"/>
      <w:sz w:val="28"/>
      <w:szCs w:val="28"/>
    </w:rPr>
  </w:style>
  <w:style w:type="table" w:styleId="aa">
    <w:name w:val="Table Grid"/>
    <w:basedOn w:val="a1"/>
    <w:rsid w:val="00F16D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footnote text"/>
    <w:basedOn w:val="a"/>
    <w:link w:val="Char4"/>
    <w:uiPriority w:val="99"/>
    <w:unhideWhenUsed/>
    <w:rsid w:val="00F16DB8"/>
    <w:pPr>
      <w:spacing w:after="0" w:line="240" w:lineRule="auto"/>
    </w:pPr>
    <w:rPr>
      <w:rFonts w:ascii="Calibri" w:eastAsia="Calibri" w:hAnsi="Calibri" w:cs="Arial"/>
      <w:sz w:val="20"/>
      <w:szCs w:val="20"/>
    </w:rPr>
  </w:style>
  <w:style w:type="character" w:customStyle="1" w:styleId="Char4">
    <w:name w:val="نص حاشية سفلية Char"/>
    <w:basedOn w:val="a0"/>
    <w:link w:val="ab"/>
    <w:uiPriority w:val="99"/>
    <w:rsid w:val="00F16DB8"/>
    <w:rPr>
      <w:rFonts w:ascii="Calibri" w:eastAsia="Calibri" w:hAnsi="Calibri" w:cs="Arial"/>
      <w:sz w:val="20"/>
      <w:szCs w:val="20"/>
    </w:rPr>
  </w:style>
  <w:style w:type="character" w:styleId="ac">
    <w:name w:val="footnote reference"/>
    <w:basedOn w:val="a0"/>
    <w:unhideWhenUsed/>
    <w:rsid w:val="00F16DB8"/>
    <w:rPr>
      <w:vertAlign w:val="superscript"/>
    </w:rPr>
  </w:style>
  <w:style w:type="character" w:customStyle="1" w:styleId="Char3">
    <w:name w:val="بلا تباعد Char"/>
    <w:link w:val="a9"/>
    <w:uiPriority w:val="1"/>
    <w:locked/>
    <w:rsid w:val="00F16DB8"/>
    <w:rPr>
      <w:rFonts w:ascii="Calibri" w:eastAsia="Calibri" w:hAnsi="Calibri" w:cs="Arial"/>
    </w:rPr>
  </w:style>
  <w:style w:type="paragraph" w:styleId="ad">
    <w:name w:val="Balloon Text"/>
    <w:basedOn w:val="a"/>
    <w:link w:val="Char5"/>
    <w:uiPriority w:val="99"/>
    <w:semiHidden/>
    <w:unhideWhenUsed/>
    <w:rsid w:val="00F16DB8"/>
    <w:pPr>
      <w:spacing w:after="0" w:line="240" w:lineRule="auto"/>
    </w:pPr>
    <w:rPr>
      <w:rFonts w:ascii="Tahoma" w:eastAsia="Calibri" w:hAnsi="Tahoma" w:cs="Tahoma"/>
      <w:sz w:val="16"/>
      <w:szCs w:val="16"/>
    </w:rPr>
  </w:style>
  <w:style w:type="character" w:customStyle="1" w:styleId="Char5">
    <w:name w:val="نص في بالون Char"/>
    <w:basedOn w:val="a0"/>
    <w:link w:val="ad"/>
    <w:uiPriority w:val="99"/>
    <w:semiHidden/>
    <w:rsid w:val="00F16DB8"/>
    <w:rPr>
      <w:rFonts w:ascii="Tahoma" w:eastAsia="Calibri" w:hAnsi="Tahoma" w:cs="Tahoma"/>
      <w:sz w:val="16"/>
      <w:szCs w:val="16"/>
    </w:rPr>
  </w:style>
  <w:style w:type="paragraph" w:styleId="ae">
    <w:name w:val="Bibliography"/>
    <w:basedOn w:val="a"/>
    <w:next w:val="a"/>
    <w:uiPriority w:val="37"/>
    <w:unhideWhenUsed/>
    <w:rsid w:val="00F16DB8"/>
    <w:rPr>
      <w:rFonts w:ascii="Calibri" w:eastAsia="Calibri" w:hAnsi="Calibri" w:cs="Arial"/>
    </w:rPr>
  </w:style>
  <w:style w:type="character" w:styleId="Hyperlink">
    <w:name w:val="Hyperlink"/>
    <w:basedOn w:val="a0"/>
    <w:uiPriority w:val="99"/>
    <w:semiHidden/>
    <w:unhideWhenUsed/>
    <w:rsid w:val="00F16D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210529">
      <w:bodyDiv w:val="1"/>
      <w:marLeft w:val="0"/>
      <w:marRight w:val="0"/>
      <w:marTop w:val="0"/>
      <w:marBottom w:val="0"/>
      <w:divBdr>
        <w:top w:val="none" w:sz="0" w:space="0" w:color="auto"/>
        <w:left w:val="none" w:sz="0" w:space="0" w:color="auto"/>
        <w:bottom w:val="none" w:sz="0" w:space="0" w:color="auto"/>
        <w:right w:val="none" w:sz="0" w:space="0" w:color="auto"/>
      </w:divBdr>
    </w:div>
    <w:div w:id="151461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forum.arabiomedical.com/forumdisplay.php?f=21" TargetMode="External"/><Relationship Id="rId1" Type="http://schemas.openxmlformats.org/officeDocument/2006/relationships/hyperlink" Target="http://forum.arabiomedica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76B-6973-4146-B73B-7513D3D7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Pages>
  <Words>7440</Words>
  <Characters>42413</Characters>
  <Application>Microsoft Office Word</Application>
  <DocSecurity>0</DocSecurity>
  <Lines>353</Lines>
  <Paragraphs>99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ff</dc:creator>
  <cp:lastModifiedBy>Sport</cp:lastModifiedBy>
  <cp:revision>71</cp:revision>
  <cp:lastPrinted>2014-11-25T07:56:00Z</cp:lastPrinted>
  <dcterms:created xsi:type="dcterms:W3CDTF">2014-05-30T20:16:00Z</dcterms:created>
  <dcterms:modified xsi:type="dcterms:W3CDTF">2014-11-25T07:56:00Z</dcterms:modified>
</cp:coreProperties>
</file>